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B1" w:rsidRDefault="006E1464" w:rsidP="006E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64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еспеченность педагогически</w:t>
      </w:r>
      <w:r w:rsidRPr="006E1464">
        <w:rPr>
          <w:rFonts w:ascii="Times New Roman" w:hAnsi="Times New Roman" w:cs="Times New Roman"/>
          <w:b/>
          <w:sz w:val="24"/>
          <w:szCs w:val="24"/>
        </w:rPr>
        <w:t>ми кадрами</w:t>
      </w:r>
    </w:p>
    <w:p w:rsidR="006E1464" w:rsidRPr="007D6836" w:rsidRDefault="006E1464" w:rsidP="00EE3D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Реализация образовательной программы ДОУ обеспечивается руководящими, педагогическими, образовательными работниками детского сада. В реализации Программы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участвуют иные работники детского сада, в том числе осуществляющие финансовую и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хозяйственную деятельность, охрану жизни и здоровья детей. Должностной состав и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количество работников, необходимых для реализации и обеспечения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D6836">
        <w:rPr>
          <w:rFonts w:ascii="Times New Roman" w:hAnsi="Times New Roman" w:cs="Times New Roman"/>
          <w:sz w:val="24"/>
          <w:szCs w:val="24"/>
        </w:rPr>
        <w:t>рограммы, определяются ее целями и задачами, возрастными особенностями детей.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Необходимым условием качественной реализации Программы является ее непрерывное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сопровождение педагогическими и образовательными работниками в течение всего времени ее реал</w:t>
      </w:r>
      <w:r>
        <w:rPr>
          <w:rFonts w:ascii="Times New Roman" w:hAnsi="Times New Roman" w:cs="Times New Roman"/>
          <w:sz w:val="24"/>
          <w:szCs w:val="24"/>
        </w:rPr>
        <w:t xml:space="preserve">изации в </w:t>
      </w:r>
      <w:r w:rsidR="00EE3DE7">
        <w:rPr>
          <w:rFonts w:ascii="Times New Roman" w:hAnsi="Times New Roman" w:cs="Times New Roman"/>
          <w:sz w:val="24"/>
          <w:szCs w:val="24"/>
        </w:rPr>
        <w:t>учреждении</w:t>
      </w:r>
      <w:r w:rsidRPr="007D6836">
        <w:rPr>
          <w:rFonts w:ascii="Times New Roman" w:hAnsi="Times New Roman" w:cs="Times New Roman"/>
          <w:sz w:val="24"/>
          <w:szCs w:val="24"/>
        </w:rPr>
        <w:t>. Штатным расписанием ДОУ предусмотрено  24  единиц административного и педагогического персонала: заведующий,  воспитатели, музыкальный руководитель. Педагогичес</w:t>
      </w:r>
      <w:r w:rsidR="00EE3DE7">
        <w:rPr>
          <w:rFonts w:ascii="Times New Roman" w:hAnsi="Times New Roman" w:cs="Times New Roman"/>
          <w:sz w:val="24"/>
          <w:szCs w:val="24"/>
        </w:rPr>
        <w:t>кий проце</w:t>
      </w:r>
      <w:proofErr w:type="gramStart"/>
      <w:r w:rsidR="00EE3DE7">
        <w:rPr>
          <w:rFonts w:ascii="Times New Roman" w:hAnsi="Times New Roman" w:cs="Times New Roman"/>
          <w:sz w:val="24"/>
          <w:szCs w:val="24"/>
        </w:rPr>
        <w:t>сс в ДО</w:t>
      </w:r>
      <w:proofErr w:type="gramEnd"/>
      <w:r w:rsidR="00EE3DE7">
        <w:rPr>
          <w:rFonts w:ascii="Times New Roman" w:hAnsi="Times New Roman" w:cs="Times New Roman"/>
          <w:sz w:val="24"/>
          <w:szCs w:val="24"/>
        </w:rPr>
        <w:t>У обеспечивают</w:t>
      </w:r>
      <w:r w:rsidRPr="007D6836">
        <w:rPr>
          <w:rFonts w:ascii="Times New Roman" w:hAnsi="Times New Roman" w:cs="Times New Roman"/>
          <w:sz w:val="24"/>
          <w:szCs w:val="24"/>
        </w:rPr>
        <w:t xml:space="preserve">: </w:t>
      </w:r>
      <w:r w:rsidR="00EE3DE7">
        <w:rPr>
          <w:rFonts w:ascii="Times New Roman" w:hAnsi="Times New Roman" w:cs="Times New Roman"/>
          <w:sz w:val="24"/>
          <w:szCs w:val="24"/>
        </w:rPr>
        <w:t>в</w:t>
      </w:r>
      <w:r w:rsidRPr="007D6836">
        <w:rPr>
          <w:rFonts w:ascii="Times New Roman" w:hAnsi="Times New Roman" w:cs="Times New Roman"/>
          <w:sz w:val="24"/>
          <w:szCs w:val="24"/>
        </w:rPr>
        <w:t>оспитател</w:t>
      </w:r>
      <w:r w:rsidR="00EE3DE7">
        <w:rPr>
          <w:rFonts w:ascii="Times New Roman" w:hAnsi="Times New Roman" w:cs="Times New Roman"/>
          <w:sz w:val="24"/>
          <w:szCs w:val="24"/>
        </w:rPr>
        <w:t>и</w:t>
      </w:r>
      <w:r w:rsidRPr="007D6836">
        <w:rPr>
          <w:rFonts w:ascii="Times New Roman" w:hAnsi="Times New Roman" w:cs="Times New Roman"/>
          <w:sz w:val="24"/>
          <w:szCs w:val="24"/>
        </w:rPr>
        <w:t xml:space="preserve"> – </w:t>
      </w:r>
      <w:r w:rsidR="00EE3DE7">
        <w:rPr>
          <w:rFonts w:ascii="Times New Roman" w:hAnsi="Times New Roman" w:cs="Times New Roman"/>
          <w:sz w:val="24"/>
          <w:szCs w:val="24"/>
        </w:rPr>
        <w:t>3</w:t>
      </w:r>
      <w:r w:rsidRPr="007D6836">
        <w:rPr>
          <w:rFonts w:ascii="Times New Roman" w:hAnsi="Times New Roman" w:cs="Times New Roman"/>
          <w:sz w:val="24"/>
          <w:szCs w:val="24"/>
        </w:rPr>
        <w:t xml:space="preserve">; </w:t>
      </w:r>
      <w:r w:rsidR="00EE3DE7">
        <w:rPr>
          <w:rFonts w:ascii="Times New Roman" w:hAnsi="Times New Roman" w:cs="Times New Roman"/>
          <w:sz w:val="24"/>
          <w:szCs w:val="24"/>
        </w:rPr>
        <w:t>с</w:t>
      </w:r>
      <w:r w:rsidRPr="007D6836">
        <w:rPr>
          <w:rFonts w:ascii="Times New Roman" w:hAnsi="Times New Roman" w:cs="Times New Roman"/>
          <w:sz w:val="24"/>
          <w:szCs w:val="24"/>
        </w:rPr>
        <w:t>пециалист</w:t>
      </w:r>
      <w:r w:rsidR="00EE3DE7">
        <w:rPr>
          <w:rFonts w:ascii="Times New Roman" w:hAnsi="Times New Roman" w:cs="Times New Roman"/>
          <w:sz w:val="24"/>
          <w:szCs w:val="24"/>
        </w:rPr>
        <w:t>ы (внутренние совместители)</w:t>
      </w:r>
      <w:r w:rsidRPr="007D6836">
        <w:rPr>
          <w:rFonts w:ascii="Times New Roman" w:hAnsi="Times New Roman" w:cs="Times New Roman"/>
          <w:sz w:val="24"/>
          <w:szCs w:val="24"/>
        </w:rPr>
        <w:t xml:space="preserve">: </w:t>
      </w:r>
      <w:r w:rsidR="00EE3DE7">
        <w:rPr>
          <w:rFonts w:ascii="Times New Roman" w:hAnsi="Times New Roman" w:cs="Times New Roman"/>
          <w:sz w:val="24"/>
          <w:szCs w:val="24"/>
        </w:rPr>
        <w:t>инструктор по физической культуре – 1</w:t>
      </w:r>
      <w:r w:rsidRPr="007D6836">
        <w:rPr>
          <w:rFonts w:ascii="Times New Roman" w:hAnsi="Times New Roman" w:cs="Times New Roman"/>
          <w:sz w:val="24"/>
          <w:szCs w:val="24"/>
        </w:rPr>
        <w:t xml:space="preserve">; </w:t>
      </w:r>
      <w:r w:rsidR="00EE3DE7">
        <w:rPr>
          <w:rFonts w:ascii="Times New Roman" w:hAnsi="Times New Roman" w:cs="Times New Roman"/>
          <w:sz w:val="24"/>
          <w:szCs w:val="24"/>
        </w:rPr>
        <w:t>м</w:t>
      </w:r>
      <w:r w:rsidRPr="007D6836">
        <w:rPr>
          <w:rFonts w:ascii="Times New Roman" w:hAnsi="Times New Roman" w:cs="Times New Roman"/>
          <w:sz w:val="24"/>
          <w:szCs w:val="24"/>
        </w:rPr>
        <w:t>узыкальный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 xml:space="preserve">руководитель – 1; </w:t>
      </w:r>
      <w:r w:rsidR="00EE3DE7">
        <w:rPr>
          <w:rFonts w:ascii="Times New Roman" w:hAnsi="Times New Roman" w:cs="Times New Roman"/>
          <w:sz w:val="24"/>
          <w:szCs w:val="24"/>
        </w:rPr>
        <w:t>педагог-психолог – 1; педагог дополнительного образования – 1.</w:t>
      </w:r>
    </w:p>
    <w:p w:rsidR="006E1464" w:rsidRDefault="006E1464" w:rsidP="006E1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Программу, обладают основными компетенциями, необходимыми для создания условий развития детей.</w:t>
      </w:r>
    </w:p>
    <w:p w:rsidR="006E1464" w:rsidRPr="007D6836" w:rsidRDefault="006E1464" w:rsidP="006E1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Характеристика кадрового потенциала: </w:t>
      </w:r>
    </w:p>
    <w:p w:rsidR="006E1464" w:rsidRDefault="006E1464" w:rsidP="006E1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В 2020-2021 учебном году три педагога аттестованы на соответствиезанимаемой должности., 3 педагогам была продлена 1 квалификационная категория на год. В 2020-2021 учебном году педагоги ДОУ являлись активными участниками методических объединений для воспитателей района.</w:t>
      </w:r>
    </w:p>
    <w:p w:rsidR="006E1464" w:rsidRPr="007D6836" w:rsidRDefault="006E1464" w:rsidP="006E1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Выводы и предложения:</w:t>
      </w:r>
    </w:p>
    <w:p w:rsidR="006E1464" w:rsidRPr="007D6836" w:rsidRDefault="006E1464" w:rsidP="006E1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ДОУ укомплектовано пе</w:t>
      </w:r>
      <w:r w:rsidR="00EE3DE7">
        <w:rPr>
          <w:rFonts w:ascii="Times New Roman" w:hAnsi="Times New Roman" w:cs="Times New Roman"/>
          <w:sz w:val="24"/>
          <w:szCs w:val="24"/>
        </w:rPr>
        <w:t xml:space="preserve">дагогическими кадрами полностью </w:t>
      </w:r>
      <w:r w:rsidRPr="007D6836">
        <w:rPr>
          <w:rFonts w:ascii="Times New Roman" w:hAnsi="Times New Roman" w:cs="Times New Roman"/>
          <w:sz w:val="24"/>
          <w:szCs w:val="24"/>
        </w:rPr>
        <w:t xml:space="preserve">100%, </w:t>
      </w:r>
      <w:r w:rsidR="00EE3DE7">
        <w:rPr>
          <w:rFonts w:ascii="Times New Roman" w:hAnsi="Times New Roman" w:cs="Times New Roman"/>
          <w:sz w:val="24"/>
          <w:szCs w:val="24"/>
        </w:rPr>
        <w:t>2</w:t>
      </w:r>
      <w:r w:rsidRPr="007D683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E3DE7">
        <w:rPr>
          <w:rFonts w:ascii="Times New Roman" w:hAnsi="Times New Roman" w:cs="Times New Roman"/>
          <w:sz w:val="24"/>
          <w:szCs w:val="24"/>
        </w:rPr>
        <w:t>а</w:t>
      </w:r>
      <w:r w:rsidR="00C54605">
        <w:rPr>
          <w:rFonts w:ascii="Times New Roman" w:hAnsi="Times New Roman" w:cs="Times New Roman"/>
          <w:sz w:val="24"/>
          <w:szCs w:val="24"/>
        </w:rPr>
        <w:t>, (</w:t>
      </w:r>
      <w:r w:rsidR="00EE3DE7">
        <w:rPr>
          <w:rFonts w:ascii="Times New Roman" w:hAnsi="Times New Roman" w:cs="Times New Roman"/>
          <w:sz w:val="24"/>
          <w:szCs w:val="24"/>
        </w:rPr>
        <w:t>66,6</w:t>
      </w:r>
      <w:r w:rsidR="00C54605">
        <w:rPr>
          <w:rFonts w:ascii="Times New Roman" w:hAnsi="Times New Roman" w:cs="Times New Roman"/>
          <w:sz w:val="24"/>
          <w:szCs w:val="24"/>
        </w:rPr>
        <w:t>%)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="00C54605">
        <w:rPr>
          <w:rFonts w:ascii="Times New Roman" w:hAnsi="Times New Roman" w:cs="Times New Roman"/>
          <w:sz w:val="24"/>
          <w:szCs w:val="24"/>
        </w:rPr>
        <w:t>имеют</w:t>
      </w:r>
      <w:r w:rsidRPr="007D6836">
        <w:rPr>
          <w:rFonts w:ascii="Times New Roman" w:hAnsi="Times New Roman" w:cs="Times New Roman"/>
          <w:sz w:val="24"/>
          <w:szCs w:val="24"/>
        </w:rPr>
        <w:t xml:space="preserve"> высш</w:t>
      </w:r>
      <w:r w:rsidR="00C54605">
        <w:rPr>
          <w:rFonts w:ascii="Times New Roman" w:hAnsi="Times New Roman" w:cs="Times New Roman"/>
          <w:sz w:val="24"/>
          <w:szCs w:val="24"/>
        </w:rPr>
        <w:t>ее педагогическое образование</w:t>
      </w:r>
      <w:r w:rsidRPr="007D6836">
        <w:rPr>
          <w:rFonts w:ascii="Times New Roman" w:hAnsi="Times New Roman" w:cs="Times New Roman"/>
          <w:sz w:val="24"/>
          <w:szCs w:val="24"/>
        </w:rPr>
        <w:t>,</w:t>
      </w:r>
      <w:r w:rsidR="00C54605">
        <w:rPr>
          <w:rFonts w:ascii="Times New Roman" w:hAnsi="Times New Roman" w:cs="Times New Roman"/>
          <w:sz w:val="24"/>
          <w:szCs w:val="24"/>
        </w:rPr>
        <w:t xml:space="preserve"> 1 педагог (</w:t>
      </w:r>
      <w:r w:rsidR="00EE3DE7">
        <w:rPr>
          <w:rFonts w:ascii="Times New Roman" w:hAnsi="Times New Roman" w:cs="Times New Roman"/>
          <w:sz w:val="24"/>
          <w:szCs w:val="24"/>
        </w:rPr>
        <w:t>33,3</w:t>
      </w:r>
      <w:r w:rsidR="00C54605">
        <w:rPr>
          <w:rFonts w:ascii="Times New Roman" w:hAnsi="Times New Roman" w:cs="Times New Roman"/>
          <w:sz w:val="24"/>
          <w:szCs w:val="24"/>
        </w:rPr>
        <w:t>%)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="00C54605">
        <w:rPr>
          <w:rFonts w:ascii="Times New Roman" w:hAnsi="Times New Roman" w:cs="Times New Roman"/>
          <w:sz w:val="24"/>
          <w:szCs w:val="24"/>
        </w:rPr>
        <w:t>имеет</w:t>
      </w:r>
      <w:r w:rsidRPr="007D6836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C54605">
        <w:rPr>
          <w:rFonts w:ascii="Times New Roman" w:hAnsi="Times New Roman" w:cs="Times New Roman"/>
          <w:sz w:val="24"/>
          <w:szCs w:val="24"/>
        </w:rPr>
        <w:t>ее специальное образование</w:t>
      </w:r>
      <w:bookmarkStart w:id="0" w:name="_GoBack"/>
      <w:bookmarkEnd w:id="0"/>
      <w:r w:rsidRPr="007D6836">
        <w:rPr>
          <w:rFonts w:ascii="Times New Roman" w:hAnsi="Times New Roman" w:cs="Times New Roman"/>
          <w:sz w:val="24"/>
          <w:szCs w:val="24"/>
        </w:rPr>
        <w:t>, 1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DE7">
        <w:rPr>
          <w:rFonts w:ascii="Times New Roman" w:hAnsi="Times New Roman" w:cs="Times New Roman"/>
          <w:sz w:val="24"/>
          <w:szCs w:val="24"/>
        </w:rPr>
        <w:t>квалификационную</w:t>
      </w:r>
      <w:proofErr w:type="gramEnd"/>
      <w:r w:rsidR="00EE3DE7">
        <w:rPr>
          <w:rFonts w:ascii="Times New Roman" w:hAnsi="Times New Roman" w:cs="Times New Roman"/>
          <w:sz w:val="24"/>
          <w:szCs w:val="24"/>
        </w:rPr>
        <w:t xml:space="preserve"> категории имее</w:t>
      </w:r>
      <w:r w:rsidRPr="007D6836">
        <w:rPr>
          <w:rFonts w:ascii="Times New Roman" w:hAnsi="Times New Roman" w:cs="Times New Roman"/>
          <w:sz w:val="24"/>
          <w:szCs w:val="24"/>
        </w:rPr>
        <w:t xml:space="preserve">т </w:t>
      </w:r>
      <w:r w:rsidR="00EE3DE7">
        <w:rPr>
          <w:rFonts w:ascii="Times New Roman" w:hAnsi="Times New Roman" w:cs="Times New Roman"/>
          <w:sz w:val="24"/>
          <w:szCs w:val="24"/>
        </w:rPr>
        <w:t>33,3</w:t>
      </w:r>
      <w:r w:rsidRPr="007D6836">
        <w:rPr>
          <w:rFonts w:ascii="Times New Roman" w:hAnsi="Times New Roman" w:cs="Times New Roman"/>
          <w:sz w:val="24"/>
          <w:szCs w:val="24"/>
        </w:rPr>
        <w:t xml:space="preserve"> %, план аттестационных мероприятий на 202</w:t>
      </w:r>
      <w:r w:rsidR="00EE3DE7">
        <w:rPr>
          <w:rFonts w:ascii="Times New Roman" w:hAnsi="Times New Roman" w:cs="Times New Roman"/>
          <w:sz w:val="24"/>
          <w:szCs w:val="24"/>
        </w:rPr>
        <w:t>1</w:t>
      </w:r>
      <w:r w:rsidRPr="007D6836">
        <w:rPr>
          <w:rFonts w:ascii="Times New Roman" w:hAnsi="Times New Roman" w:cs="Times New Roman"/>
          <w:sz w:val="24"/>
          <w:szCs w:val="24"/>
        </w:rPr>
        <w:t>-202</w:t>
      </w:r>
      <w:r w:rsidR="00EE3DE7">
        <w:rPr>
          <w:rFonts w:ascii="Times New Roman" w:hAnsi="Times New Roman" w:cs="Times New Roman"/>
          <w:sz w:val="24"/>
          <w:szCs w:val="24"/>
        </w:rPr>
        <w:t>2</w:t>
      </w:r>
      <w:r w:rsidRPr="007D6836">
        <w:rPr>
          <w:rFonts w:ascii="Times New Roman" w:hAnsi="Times New Roman" w:cs="Times New Roman"/>
          <w:sz w:val="24"/>
          <w:szCs w:val="24"/>
        </w:rPr>
        <w:t xml:space="preserve"> учебный год выполнен;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в 2020-2021 учебный год педагоги повысили свой профессиональный уровень через дистанционные курсы повышения квалификации. В ДОУ работает стабильный кадровый состав, способный эффективно осуществлять поставленные цели и задачи.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</w:t>
      </w:r>
    </w:p>
    <w:p w:rsidR="006E1464" w:rsidRPr="007D6836" w:rsidRDefault="006E1464" w:rsidP="006E1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Однако средний воз</w:t>
      </w:r>
      <w:r w:rsidR="00EE3DE7">
        <w:rPr>
          <w:rFonts w:ascii="Times New Roman" w:hAnsi="Times New Roman" w:cs="Times New Roman"/>
          <w:sz w:val="24"/>
          <w:szCs w:val="24"/>
        </w:rPr>
        <w:t>раст педагогов составляет 42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E3DE7">
        <w:rPr>
          <w:rFonts w:ascii="Times New Roman" w:hAnsi="Times New Roman" w:cs="Times New Roman"/>
          <w:sz w:val="24"/>
          <w:szCs w:val="24"/>
        </w:rPr>
        <w:t>а, 33,3</w:t>
      </w:r>
      <w:r w:rsidRPr="007D6836">
        <w:rPr>
          <w:rFonts w:ascii="Times New Roman" w:hAnsi="Times New Roman" w:cs="Times New Roman"/>
          <w:sz w:val="24"/>
          <w:szCs w:val="24"/>
        </w:rPr>
        <w:t xml:space="preserve">% </w:t>
      </w:r>
      <w:r w:rsidR="00EE3DE7">
        <w:rPr>
          <w:rFonts w:ascii="Times New Roman" w:hAnsi="Times New Roman" w:cs="Times New Roman"/>
          <w:sz w:val="24"/>
          <w:szCs w:val="24"/>
        </w:rPr>
        <w:t xml:space="preserve"> 1 </w:t>
      </w:r>
      <w:r w:rsidRPr="007D6836">
        <w:rPr>
          <w:rFonts w:ascii="Times New Roman" w:hAnsi="Times New Roman" w:cs="Times New Roman"/>
          <w:sz w:val="24"/>
          <w:szCs w:val="24"/>
        </w:rPr>
        <w:t>педаг</w:t>
      </w:r>
      <w:r w:rsidR="00EE3DE7">
        <w:rPr>
          <w:rFonts w:ascii="Times New Roman" w:hAnsi="Times New Roman" w:cs="Times New Roman"/>
          <w:sz w:val="24"/>
          <w:szCs w:val="24"/>
        </w:rPr>
        <w:t>ог  выработал</w:t>
      </w:r>
      <w:r w:rsidRPr="007D6836">
        <w:rPr>
          <w:rFonts w:ascii="Times New Roman" w:hAnsi="Times New Roman" w:cs="Times New Roman"/>
          <w:sz w:val="24"/>
          <w:szCs w:val="24"/>
        </w:rPr>
        <w:t xml:space="preserve"> льготный педагогический стаж</w:t>
      </w:r>
      <w:r w:rsidR="00EE3DE7">
        <w:rPr>
          <w:rFonts w:ascii="Times New Roman" w:hAnsi="Times New Roman" w:cs="Times New Roman"/>
          <w:sz w:val="24"/>
          <w:szCs w:val="24"/>
        </w:rPr>
        <w:t xml:space="preserve">, является пенсионером. </w:t>
      </w:r>
      <w:r w:rsidRPr="007D6836">
        <w:rPr>
          <w:rFonts w:ascii="Times New Roman" w:hAnsi="Times New Roman" w:cs="Times New Roman"/>
          <w:sz w:val="24"/>
          <w:szCs w:val="24"/>
        </w:rPr>
        <w:t xml:space="preserve">Таким образом, в перспективе ближайших </w:t>
      </w:r>
      <w:r w:rsidR="00EE3DE7">
        <w:rPr>
          <w:rFonts w:ascii="Times New Roman" w:hAnsi="Times New Roman" w:cs="Times New Roman"/>
          <w:sz w:val="24"/>
          <w:szCs w:val="24"/>
        </w:rPr>
        <w:t>3</w:t>
      </w:r>
      <w:r w:rsidRPr="007D6836">
        <w:rPr>
          <w:rFonts w:ascii="Times New Roman" w:hAnsi="Times New Roman" w:cs="Times New Roman"/>
          <w:sz w:val="24"/>
          <w:szCs w:val="24"/>
        </w:rPr>
        <w:t xml:space="preserve"> лет возникнет проблем</w:t>
      </w:r>
      <w:r w:rsidR="00EE3DE7">
        <w:rPr>
          <w:rFonts w:ascii="Times New Roman" w:hAnsi="Times New Roman" w:cs="Times New Roman"/>
          <w:sz w:val="24"/>
          <w:szCs w:val="24"/>
        </w:rPr>
        <w:t>а</w:t>
      </w:r>
      <w:r w:rsidRPr="007D6836">
        <w:rPr>
          <w:rFonts w:ascii="Times New Roman" w:hAnsi="Times New Roman" w:cs="Times New Roman"/>
          <w:sz w:val="24"/>
          <w:szCs w:val="24"/>
        </w:rPr>
        <w:t xml:space="preserve"> дефицита кадров. </w:t>
      </w:r>
    </w:p>
    <w:p w:rsidR="006E1464" w:rsidRPr="007D6836" w:rsidRDefault="006E1464" w:rsidP="00706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Кадровая политика ДОУ направлена на развитие профессиональной компетентности</w:t>
      </w:r>
      <w:r w:rsidR="00706275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педагогов и личностно-ориентированный подход к сотрудникам, учитываются</w:t>
      </w:r>
      <w:r w:rsidR="00706275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профессиональные и образовательные запросы, созданы все условия для повышения</w:t>
      </w:r>
      <w:r w:rsidR="00706275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профессионального уровня и личностной самореализации. В 202</w:t>
      </w:r>
      <w:r w:rsidR="00706275">
        <w:rPr>
          <w:rFonts w:ascii="Times New Roman" w:hAnsi="Times New Roman" w:cs="Times New Roman"/>
          <w:sz w:val="24"/>
          <w:szCs w:val="24"/>
        </w:rPr>
        <w:t>2</w:t>
      </w:r>
      <w:r w:rsidRPr="007D6836">
        <w:rPr>
          <w:rFonts w:ascii="Times New Roman" w:hAnsi="Times New Roman" w:cs="Times New Roman"/>
          <w:sz w:val="24"/>
          <w:szCs w:val="24"/>
        </w:rPr>
        <w:t>-202</w:t>
      </w:r>
      <w:r w:rsidR="00706275">
        <w:rPr>
          <w:rFonts w:ascii="Times New Roman" w:hAnsi="Times New Roman" w:cs="Times New Roman"/>
          <w:sz w:val="24"/>
          <w:szCs w:val="24"/>
        </w:rPr>
        <w:t>3</w:t>
      </w:r>
      <w:r w:rsidRPr="007D6836">
        <w:rPr>
          <w:rFonts w:ascii="Times New Roman" w:hAnsi="Times New Roman" w:cs="Times New Roman"/>
          <w:sz w:val="24"/>
          <w:szCs w:val="24"/>
        </w:rPr>
        <w:t xml:space="preserve">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</w:t>
      </w:r>
      <w:proofErr w:type="gramStart"/>
      <w:r w:rsidRPr="007D6836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7D6836">
        <w:rPr>
          <w:rFonts w:ascii="Times New Roman" w:hAnsi="Times New Roman" w:cs="Times New Roman"/>
          <w:sz w:val="24"/>
          <w:szCs w:val="24"/>
        </w:rPr>
        <w:t xml:space="preserve"> (участие педагогов в </w:t>
      </w:r>
      <w:proofErr w:type="spellStart"/>
      <w:r w:rsidRPr="007D6836">
        <w:rPr>
          <w:rFonts w:ascii="Times New Roman" w:hAnsi="Times New Roman" w:cs="Times New Roman"/>
          <w:sz w:val="24"/>
          <w:szCs w:val="24"/>
        </w:rPr>
        <w:t>онлайн-конференциях</w:t>
      </w:r>
      <w:proofErr w:type="spellEnd"/>
      <w:r w:rsidRPr="007D6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83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D6836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6E1464" w:rsidRPr="006E1464" w:rsidRDefault="006E1464" w:rsidP="006E1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1464" w:rsidRPr="006E1464" w:rsidSect="0084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536"/>
    <w:rsid w:val="00593536"/>
    <w:rsid w:val="006E1464"/>
    <w:rsid w:val="00706275"/>
    <w:rsid w:val="00842F2D"/>
    <w:rsid w:val="009836B1"/>
    <w:rsid w:val="00C54605"/>
    <w:rsid w:val="00EE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4</cp:revision>
  <dcterms:created xsi:type="dcterms:W3CDTF">2021-09-06T05:02:00Z</dcterms:created>
  <dcterms:modified xsi:type="dcterms:W3CDTF">2022-09-05T03:55:00Z</dcterms:modified>
</cp:coreProperties>
</file>