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87" w:rsidRDefault="00040987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0070C0"/>
          <w:sz w:val="34"/>
          <w:szCs w:val="34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70C0"/>
          <w:sz w:val="34"/>
          <w:szCs w:val="34"/>
          <w:bdr w:val="none" w:sz="0" w:space="0" w:color="auto" w:frame="1"/>
        </w:rPr>
        <w:drawing>
          <wp:inline distT="0" distB="0" distL="0" distR="0">
            <wp:extent cx="5940425" cy="4457060"/>
            <wp:effectExtent l="19050" t="0" r="3175" b="0"/>
            <wp:docPr id="1" name="Рисунок 1" descr="C:\Users\hp\Desktop\ChI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hIT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987" w:rsidRDefault="00040987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0070C0"/>
          <w:sz w:val="34"/>
          <w:szCs w:val="34"/>
          <w:bdr w:val="none" w:sz="0" w:space="0" w:color="auto" w:frame="1"/>
        </w:rPr>
      </w:pPr>
    </w:p>
    <w:p w:rsidR="00040987" w:rsidRDefault="00040987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0070C0"/>
          <w:sz w:val="34"/>
          <w:szCs w:val="34"/>
          <w:bdr w:val="none" w:sz="0" w:space="0" w:color="auto" w:frame="1"/>
        </w:rPr>
      </w:pP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 w:rsidRPr="0004444D">
        <w:rPr>
          <w:rStyle w:val="a4"/>
          <w:rFonts w:ascii="Arial" w:hAnsi="Arial" w:cs="Arial"/>
          <w:color w:val="0070C0"/>
          <w:sz w:val="34"/>
          <w:szCs w:val="34"/>
          <w:bdr w:val="none" w:sz="0" w:space="0" w:color="auto" w:frame="1"/>
        </w:rPr>
        <w:t>Целевые ориентиры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 xml:space="preserve"> ФГОС дошкольного образования – социальные и психологические характеристики</w:t>
      </w:r>
      <w:r w:rsidR="0004444D"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возможных достижений ребёнка-дошкольника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В связи с введением Федерального государственного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образовательного стандарта дошкольного образования</w:t>
      </w:r>
      <w:r>
        <w:rPr>
          <w:rStyle w:val="apple-converted-space"/>
          <w:rFonts w:ascii="Arial" w:hAnsi="Arial" w:cs="Arial"/>
          <w:b/>
          <w:bCs/>
          <w:color w:val="111111"/>
          <w:sz w:val="34"/>
          <w:szCs w:val="34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34"/>
          <w:szCs w:val="34"/>
        </w:rPr>
        <w:t>(приказ Министерства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образования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и науки Российской Федерации от 17 октября 2013 года №1155 «Об утверждении федерального государственного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образовательного стандарта дошкольного образования</w:t>
      </w:r>
      <w:r>
        <w:rPr>
          <w:rFonts w:ascii="Arial" w:hAnsi="Arial" w:cs="Arial"/>
          <w:color w:val="111111"/>
          <w:sz w:val="34"/>
          <w:szCs w:val="34"/>
        </w:rPr>
        <w:t>»,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  <w:u w:val="single"/>
          <w:bdr w:val="none" w:sz="0" w:space="0" w:color="auto" w:frame="1"/>
        </w:rPr>
        <w:t xml:space="preserve">работа в детском саду по воспитанию детей </w:t>
      </w:r>
      <w:proofErr w:type="gramStart"/>
      <w:r>
        <w:rPr>
          <w:rFonts w:ascii="Arial" w:hAnsi="Arial" w:cs="Arial"/>
          <w:color w:val="111111"/>
          <w:sz w:val="34"/>
          <w:szCs w:val="34"/>
          <w:u w:val="single"/>
          <w:bdr w:val="none" w:sz="0" w:space="0" w:color="auto" w:frame="1"/>
        </w:rPr>
        <w:t>строится</w:t>
      </w:r>
      <w:proofErr w:type="gramEnd"/>
      <w:r>
        <w:rPr>
          <w:rFonts w:ascii="Arial" w:hAnsi="Arial" w:cs="Arial"/>
          <w:color w:val="111111"/>
          <w:sz w:val="34"/>
          <w:szCs w:val="34"/>
          <w:u w:val="single"/>
          <w:bdr w:val="none" w:sz="0" w:space="0" w:color="auto" w:frame="1"/>
        </w:rPr>
        <w:t xml:space="preserve"> прежде всего на следующих принципах</w:t>
      </w:r>
      <w:r>
        <w:rPr>
          <w:rFonts w:ascii="Arial" w:hAnsi="Arial" w:cs="Arial"/>
          <w:color w:val="111111"/>
          <w:sz w:val="34"/>
          <w:szCs w:val="34"/>
        </w:rPr>
        <w:t>: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1. Поддержка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разнообразия детства</w:t>
      </w:r>
      <w:r>
        <w:rPr>
          <w:rFonts w:ascii="Arial" w:hAnsi="Arial" w:cs="Arial"/>
          <w:color w:val="111111"/>
          <w:sz w:val="34"/>
          <w:szCs w:val="34"/>
        </w:rPr>
        <w:t>; сохранения уникальности и самоценности детства как важного этапа в общем развитии человека.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4"/>
          <w:szCs w:val="34"/>
        </w:rPr>
      </w:pPr>
      <w:proofErr w:type="spellStart"/>
      <w:r>
        <w:rPr>
          <w:rFonts w:ascii="Arial" w:hAnsi="Arial" w:cs="Arial"/>
          <w:color w:val="111111"/>
          <w:sz w:val="34"/>
          <w:szCs w:val="34"/>
        </w:rPr>
        <w:lastRenderedPageBreak/>
        <w:t>Самоценность</w:t>
      </w:r>
      <w:proofErr w:type="spellEnd"/>
      <w:r>
        <w:rPr>
          <w:rFonts w:ascii="Arial" w:hAnsi="Arial" w:cs="Arial"/>
          <w:color w:val="111111"/>
          <w:sz w:val="34"/>
          <w:szCs w:val="34"/>
        </w:rPr>
        <w:t xml:space="preserve"> детства – </w:t>
      </w:r>
      <w:r w:rsidR="0004444D">
        <w:rPr>
          <w:rFonts w:ascii="Arial" w:hAnsi="Arial" w:cs="Arial"/>
          <w:color w:val="111111"/>
          <w:sz w:val="34"/>
          <w:szCs w:val="34"/>
        </w:rPr>
        <w:t xml:space="preserve"> п</w:t>
      </w:r>
      <w:r>
        <w:rPr>
          <w:rFonts w:ascii="Arial" w:hAnsi="Arial" w:cs="Arial"/>
          <w:color w:val="111111"/>
          <w:sz w:val="34"/>
          <w:szCs w:val="34"/>
        </w:rPr>
        <w:t>онимание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i/>
          <w:iCs/>
          <w:color w:val="111111"/>
          <w:sz w:val="34"/>
          <w:szCs w:val="34"/>
          <w:bdr w:val="none" w:sz="0" w:space="0" w:color="auto" w:frame="1"/>
        </w:rPr>
        <w:t>(рассмотрение)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 xml:space="preserve">2. </w:t>
      </w:r>
      <w:proofErr w:type="gramStart"/>
      <w:r>
        <w:rPr>
          <w:rFonts w:ascii="Arial" w:hAnsi="Arial" w:cs="Arial"/>
          <w:color w:val="111111"/>
          <w:sz w:val="34"/>
          <w:szCs w:val="34"/>
        </w:rPr>
        <w:t xml:space="preserve">Личностно-развивающий и </w:t>
      </w:r>
      <w:r w:rsidR="0004444D">
        <w:rPr>
          <w:rFonts w:ascii="Arial" w:hAnsi="Arial" w:cs="Arial"/>
          <w:color w:val="111111"/>
          <w:sz w:val="34"/>
          <w:szCs w:val="34"/>
        </w:rPr>
        <w:t>г</w:t>
      </w:r>
      <w:r>
        <w:rPr>
          <w:rFonts w:ascii="Arial" w:hAnsi="Arial" w:cs="Arial"/>
          <w:color w:val="111111"/>
          <w:sz w:val="34"/>
          <w:szCs w:val="34"/>
        </w:rPr>
        <w:t>уманистический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характер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взаимодействия взрослых (родителей (законных представителей, педагогов и детей.</w:t>
      </w:r>
      <w:proofErr w:type="gramEnd"/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3. Уважение личности ребенка.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Требования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ФГОС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к результатам освоения Программы представлены в виде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целевых ориентиров дошкольного образования</w:t>
      </w:r>
      <w:r>
        <w:rPr>
          <w:rFonts w:ascii="Arial" w:hAnsi="Arial" w:cs="Arial"/>
          <w:color w:val="111111"/>
          <w:sz w:val="34"/>
          <w:szCs w:val="34"/>
        </w:rPr>
        <w:t>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Эти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целевые ориентиры представляют собой социально-нормативные возрастные характеристики возможных достижений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ребенка на этапе завершения уровня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дошкольного образования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Напомним вам специфику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дошкольного детства</w:t>
      </w:r>
      <w:proofErr w:type="gramStart"/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:</w:t>
      </w:r>
      <w:proofErr w:type="gramEnd"/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Специфика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дошкольного детства –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гибкость,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пластичность развития ребенка,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высокий разброс вариантов его развития,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его непосредственность и непроизвольность.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И особенность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дошкольного образования</w:t>
      </w:r>
      <w:r>
        <w:rPr>
          <w:rStyle w:val="apple-converted-space"/>
          <w:rFonts w:ascii="Arial" w:hAnsi="Arial" w:cs="Arial"/>
          <w:b/>
          <w:bCs/>
          <w:color w:val="111111"/>
          <w:sz w:val="34"/>
          <w:szCs w:val="34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34"/>
          <w:szCs w:val="34"/>
          <w:bdr w:val="none" w:sz="0" w:space="0" w:color="auto" w:frame="1"/>
        </w:rPr>
        <w:t>(напомним)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 xml:space="preserve">– 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это</w:t>
      </w:r>
      <w:proofErr w:type="gramEnd"/>
      <w:r>
        <w:rPr>
          <w:rFonts w:ascii="Arial" w:hAnsi="Arial" w:cs="Arial"/>
          <w:color w:val="111111"/>
          <w:sz w:val="34"/>
          <w:szCs w:val="34"/>
        </w:rPr>
        <w:t xml:space="preserve"> прежде всего - необязательность уровня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 xml:space="preserve">дошкольного образования в 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lastRenderedPageBreak/>
        <w:t>РФ</w:t>
      </w:r>
      <w:r>
        <w:rPr>
          <w:rFonts w:ascii="Arial" w:hAnsi="Arial" w:cs="Arial"/>
          <w:color w:val="111111"/>
          <w:sz w:val="34"/>
          <w:szCs w:val="34"/>
        </w:rPr>
        <w:t>, а также отсутствие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возможности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вменения ребенку какой-либо ответственности за результат.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Все это делает неправомерным требовать от ребенка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дошкольного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возраста конкретных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образовательных достижений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и обусловливают необходимость определения результатов освоения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образовательной программы в виде целевых ориентиров</w:t>
      </w:r>
      <w:r>
        <w:rPr>
          <w:rFonts w:ascii="Arial" w:hAnsi="Arial" w:cs="Arial"/>
          <w:color w:val="111111"/>
          <w:sz w:val="34"/>
          <w:szCs w:val="34"/>
        </w:rPr>
        <w:t>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proofErr w:type="gramStart"/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Целевые ориентиры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не подлежат непосредственной оценке, в том числе в виде педагогической диагностики (мониторинга, и не являются основанием для их формального сравнения с реальными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достижениями детей</w:t>
      </w:r>
      <w:r>
        <w:rPr>
          <w:rFonts w:ascii="Arial" w:hAnsi="Arial" w:cs="Arial"/>
          <w:color w:val="111111"/>
          <w:sz w:val="34"/>
          <w:szCs w:val="34"/>
        </w:rPr>
        <w:t>.</w:t>
      </w:r>
      <w:proofErr w:type="gramEnd"/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 xml:space="preserve">Они не являются основой объективной оценки 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соответствия</w:t>
      </w:r>
      <w:proofErr w:type="gramEnd"/>
      <w:r>
        <w:rPr>
          <w:rFonts w:ascii="Arial" w:hAnsi="Arial" w:cs="Arial"/>
          <w:color w:val="111111"/>
          <w:sz w:val="34"/>
          <w:szCs w:val="34"/>
        </w:rPr>
        <w:t xml:space="preserve"> установленным требованиям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образовательной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деятельности и подготовки детей.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Новая концепция в качестве ключевых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 xml:space="preserve">целей и задач </w:t>
      </w:r>
      <w:proofErr w:type="spellStart"/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34"/>
          <w:szCs w:val="34"/>
          <w:u w:val="single"/>
          <w:bdr w:val="none" w:sz="0" w:space="0" w:color="auto" w:frame="1"/>
        </w:rPr>
        <w:t>воспитания</w:t>
      </w:r>
      <w:proofErr w:type="spellEnd"/>
      <w:r>
        <w:rPr>
          <w:rFonts w:ascii="Arial" w:hAnsi="Arial" w:cs="Arial"/>
          <w:color w:val="111111"/>
          <w:sz w:val="34"/>
          <w:szCs w:val="34"/>
          <w:u w:val="single"/>
          <w:bdr w:val="none" w:sz="0" w:space="0" w:color="auto" w:frame="1"/>
        </w:rPr>
        <w:t xml:space="preserve"> определила </w:t>
      </w:r>
      <w:proofErr w:type="gramStart"/>
      <w:r>
        <w:rPr>
          <w:rFonts w:ascii="Arial" w:hAnsi="Arial" w:cs="Arial"/>
          <w:color w:val="111111"/>
          <w:sz w:val="34"/>
          <w:szCs w:val="34"/>
          <w:u w:val="single"/>
          <w:bdr w:val="none" w:sz="0" w:space="0" w:color="auto" w:frame="1"/>
        </w:rPr>
        <w:t>следующие</w:t>
      </w:r>
      <w:proofErr w:type="gramEnd"/>
      <w:r>
        <w:rPr>
          <w:rFonts w:ascii="Arial" w:hAnsi="Arial" w:cs="Arial"/>
          <w:color w:val="111111"/>
          <w:sz w:val="34"/>
          <w:szCs w:val="34"/>
        </w:rPr>
        <w:t>: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1. Охрана и укрепление здоровья детей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i/>
          <w:iCs/>
          <w:color w:val="111111"/>
          <w:sz w:val="34"/>
          <w:szCs w:val="34"/>
          <w:bdr w:val="none" w:sz="0" w:space="0" w:color="auto" w:frame="1"/>
        </w:rPr>
        <w:t>(как физического, так и психического)</w:t>
      </w:r>
      <w:r>
        <w:rPr>
          <w:rFonts w:ascii="Arial" w:hAnsi="Arial" w:cs="Arial"/>
          <w:color w:val="111111"/>
          <w:sz w:val="34"/>
          <w:szCs w:val="34"/>
        </w:rPr>
        <w:t>. Приоритетность этой задачи связана с особенностями периода раннего детства, физиологической незрелостью и ранимостью ребенка, подверженностью его к различным заболеваниям.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 xml:space="preserve">2. </w:t>
      </w:r>
      <w:proofErr w:type="spellStart"/>
      <w:r>
        <w:rPr>
          <w:rFonts w:ascii="Arial" w:hAnsi="Arial" w:cs="Arial"/>
          <w:color w:val="111111"/>
          <w:sz w:val="34"/>
          <w:szCs w:val="34"/>
        </w:rPr>
        <w:t>Гуманизация</w:t>
      </w:r>
      <w:proofErr w:type="spellEnd"/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целей и принципов образовательной работы с детьми</w:t>
      </w:r>
      <w:r>
        <w:rPr>
          <w:rFonts w:ascii="Arial" w:hAnsi="Arial" w:cs="Arial"/>
          <w:color w:val="111111"/>
          <w:sz w:val="34"/>
          <w:szCs w:val="34"/>
        </w:rPr>
        <w:t>.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Переориентация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с учебно-дисциплинарной на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личностно-ориентированную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модель взаимодействия с детьми, направленную на развитие индивидуальности ребенка, раскрытие его способностей.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lastRenderedPageBreak/>
        <w:t>3. Признание уникальности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дошкольного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детства как приоритетного и уникального периода в жизни человека. Вся работа в детском саду должна быть направлена на обеспечение условий для полноценного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i/>
          <w:iCs/>
          <w:color w:val="111111"/>
          <w:sz w:val="34"/>
          <w:szCs w:val="34"/>
          <w:bdr w:val="none" w:sz="0" w:space="0" w:color="auto" w:frame="1"/>
        </w:rPr>
        <w:t>«проживания»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 xml:space="preserve">детьми этого уникального периода. 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Развитие самоценных для ребенка видов деятельности (прежде всего, сюжетно-ролевой игры, развитие творческого начала и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воображения ребенка</w:t>
      </w:r>
      <w:r>
        <w:rPr>
          <w:rFonts w:ascii="Arial" w:hAnsi="Arial" w:cs="Arial"/>
          <w:color w:val="111111"/>
          <w:sz w:val="34"/>
          <w:szCs w:val="34"/>
        </w:rPr>
        <w:t>.</w:t>
      </w:r>
      <w:proofErr w:type="gramEnd"/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 xml:space="preserve">4. Переход от </w:t>
      </w:r>
      <w:proofErr w:type="spellStart"/>
      <w:r>
        <w:rPr>
          <w:rFonts w:ascii="Arial" w:hAnsi="Arial" w:cs="Arial"/>
          <w:color w:val="111111"/>
          <w:sz w:val="34"/>
          <w:szCs w:val="34"/>
        </w:rPr>
        <w:t>ЗУНовской</w:t>
      </w:r>
      <w:proofErr w:type="spellEnd"/>
      <w:r>
        <w:rPr>
          <w:rFonts w:ascii="Arial" w:hAnsi="Arial" w:cs="Arial"/>
          <w:color w:val="111111"/>
          <w:sz w:val="34"/>
          <w:szCs w:val="34"/>
        </w:rPr>
        <w:t xml:space="preserve"> парадигмы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образования к ориентации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на развитие способностей ребенка.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Задача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дошкольного образования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- развитие творческой активности, самостоятельности, произвольности, самосознания и др. Показатель эффективности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 xml:space="preserve">образования - </w:t>
      </w:r>
      <w:proofErr w:type="gramStart"/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не</w:t>
      </w:r>
      <w:r>
        <w:rPr>
          <w:rStyle w:val="apple-converted-space"/>
          <w:rFonts w:ascii="Arial" w:hAnsi="Arial" w:cs="Arial"/>
          <w:b/>
          <w:bCs/>
          <w:color w:val="111111"/>
          <w:sz w:val="34"/>
          <w:szCs w:val="34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34"/>
          <w:szCs w:val="34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34"/>
          <w:szCs w:val="34"/>
          <w:bdr w:val="none" w:sz="0" w:space="0" w:color="auto" w:frame="1"/>
        </w:rPr>
        <w:t>обученность</w:t>
      </w:r>
      <w:proofErr w:type="spellEnd"/>
      <w:proofErr w:type="gramEnd"/>
      <w:r>
        <w:rPr>
          <w:rFonts w:ascii="Arial" w:hAnsi="Arial" w:cs="Arial"/>
          <w:i/>
          <w:iCs/>
          <w:color w:val="111111"/>
          <w:sz w:val="34"/>
          <w:szCs w:val="34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детей или сумма усвоенных ими знаний, а уровень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психического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развития каждого ребенка.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5. Воспитание основ базиса личностной культуры.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proofErr w:type="gramStart"/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Ориентация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на общечеловеческие ценности (красота, добро, истина, средства жизнедеятельности (представления о действительности, способы активного взаимодействия с миром, проявление эмоционально - оценочного отношения к происходящему.</w:t>
      </w:r>
      <w:proofErr w:type="gramEnd"/>
      <w:r>
        <w:rPr>
          <w:rFonts w:ascii="Arial" w:hAnsi="Arial" w:cs="Arial"/>
          <w:color w:val="111111"/>
          <w:sz w:val="34"/>
          <w:szCs w:val="34"/>
        </w:rPr>
        <w:t xml:space="preserve"> Передача ценностей и средства активного отношения к миру может быть осуществлена только при учете возраста детей.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Остановимся подробнее на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целевых ориентирах дошкольного возраста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.</w:t>
      </w:r>
      <w:proofErr w:type="gramEnd"/>
      <w:r>
        <w:rPr>
          <w:rFonts w:ascii="Arial" w:hAnsi="Arial" w:cs="Arial"/>
          <w:color w:val="111111"/>
          <w:sz w:val="34"/>
          <w:szCs w:val="34"/>
        </w:rPr>
        <w:t xml:space="preserve"> (</w:t>
      </w:r>
      <w:proofErr w:type="gramStart"/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ц</w:t>
      </w:r>
      <w:proofErr w:type="gramEnd"/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елевые ориентиры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в младенческом и раннем возрасте в контексте нашей встречи рассматривать не будем).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Итак,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целевые ориентиры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на этапе завершения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дошкольного образования</w:t>
      </w:r>
      <w:proofErr w:type="gramStart"/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:</w:t>
      </w:r>
      <w:proofErr w:type="gramEnd"/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-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ребёнок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разнообразных замыслов</w:t>
      </w:r>
      <w:r>
        <w:rPr>
          <w:rFonts w:ascii="Arial" w:hAnsi="Arial" w:cs="Arial"/>
          <w:color w:val="111111"/>
          <w:sz w:val="34"/>
          <w:szCs w:val="34"/>
        </w:rPr>
        <w:t>;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lastRenderedPageBreak/>
        <w:t>-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ребёнок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уверен в своих силах, открыт внешнему миру, положительно относится к себе и к другим, обладает чувством собственного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достоинства</w:t>
      </w:r>
      <w:r>
        <w:rPr>
          <w:rFonts w:ascii="Arial" w:hAnsi="Arial" w:cs="Arial"/>
          <w:color w:val="111111"/>
          <w:sz w:val="34"/>
          <w:szCs w:val="34"/>
        </w:rPr>
        <w:t>. Активно взаимодействует со сверстниками и взрослыми, участвует в совместных играх;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-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ребёнок обладает развитым воображением</w:t>
      </w:r>
      <w:r>
        <w:rPr>
          <w:rFonts w:ascii="Arial" w:hAnsi="Arial" w:cs="Arial"/>
          <w:color w:val="111111"/>
          <w:sz w:val="34"/>
          <w:szCs w:val="34"/>
        </w:rPr>
        <w:t>, которое реализуется в разных видах деятельности. Умеет подчиняться разным правилам и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социальным нормам</w:t>
      </w:r>
      <w:r>
        <w:rPr>
          <w:rFonts w:ascii="Arial" w:hAnsi="Arial" w:cs="Arial"/>
          <w:color w:val="111111"/>
          <w:sz w:val="34"/>
          <w:szCs w:val="34"/>
        </w:rPr>
        <w:t xml:space="preserve">, различать 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условную</w:t>
      </w:r>
      <w:proofErr w:type="gramEnd"/>
      <w:r>
        <w:rPr>
          <w:rFonts w:ascii="Arial" w:hAnsi="Arial" w:cs="Arial"/>
          <w:color w:val="111111"/>
          <w:sz w:val="34"/>
          <w:szCs w:val="34"/>
        </w:rPr>
        <w:t xml:space="preserve"> и реальную ситуации, в том числе игровую и учебную;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- у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ребёнка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 xml:space="preserve">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т</w:t>
      </w:r>
      <w:proofErr w:type="gramEnd"/>
      <w:r>
        <w:rPr>
          <w:rFonts w:ascii="Arial" w:hAnsi="Arial" w:cs="Arial"/>
          <w:color w:val="111111"/>
          <w:sz w:val="34"/>
          <w:szCs w:val="34"/>
        </w:rPr>
        <w:t>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-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ребёнок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способен к волевым усилиям в разных видах деятельности, преодолевать сиюминутные побуждения, доводить до конца начатое дело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-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ребёнок обладает развитым воображением</w:t>
      </w:r>
      <w:r>
        <w:rPr>
          <w:rFonts w:ascii="Arial" w:hAnsi="Arial" w:cs="Arial"/>
          <w:color w:val="111111"/>
          <w:sz w:val="34"/>
          <w:szCs w:val="34"/>
        </w:rPr>
        <w:t>, которое реализуется в разных видах деятельности. Умеет подчиняться разным правилам и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социальным нормам</w:t>
      </w:r>
      <w:r>
        <w:rPr>
          <w:rFonts w:ascii="Arial" w:hAnsi="Arial" w:cs="Arial"/>
          <w:color w:val="111111"/>
          <w:sz w:val="34"/>
          <w:szCs w:val="34"/>
        </w:rPr>
        <w:t xml:space="preserve">, различать 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условную</w:t>
      </w:r>
      <w:proofErr w:type="gramEnd"/>
      <w:r>
        <w:rPr>
          <w:rFonts w:ascii="Arial" w:hAnsi="Arial" w:cs="Arial"/>
          <w:color w:val="111111"/>
          <w:sz w:val="34"/>
          <w:szCs w:val="34"/>
        </w:rPr>
        <w:t xml:space="preserve"> и реальную ситуации, в том числе игровую и учебную;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proofErr w:type="gramStart"/>
      <w:r w:rsidRPr="0004444D">
        <w:rPr>
          <w:rFonts w:ascii="Arial" w:hAnsi="Arial" w:cs="Arial"/>
          <w:b/>
          <w:color w:val="111111"/>
          <w:sz w:val="34"/>
          <w:szCs w:val="34"/>
        </w:rPr>
        <w:t>-</w:t>
      </w:r>
      <w:r w:rsidRPr="0004444D">
        <w:rPr>
          <w:rStyle w:val="apple-converted-space"/>
          <w:rFonts w:ascii="Arial" w:hAnsi="Arial" w:cs="Arial"/>
          <w:b/>
          <w:color w:val="111111"/>
          <w:sz w:val="34"/>
          <w:szCs w:val="34"/>
        </w:rPr>
        <w:t> </w:t>
      </w:r>
      <w:r w:rsidRPr="0004444D">
        <w:rPr>
          <w:rStyle w:val="a4"/>
          <w:rFonts w:ascii="Arial" w:hAnsi="Arial" w:cs="Arial"/>
          <w:b w:val="0"/>
          <w:color w:val="111111"/>
          <w:sz w:val="34"/>
          <w:szCs w:val="34"/>
          <w:bdr w:val="none" w:sz="0" w:space="0" w:color="auto" w:frame="1"/>
        </w:rPr>
        <w:t>ребёнок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 w:rsidRPr="0004444D">
        <w:rPr>
          <w:rFonts w:ascii="Arial" w:hAnsi="Arial" w:cs="Arial"/>
          <w:b/>
          <w:color w:val="111111"/>
          <w:sz w:val="34"/>
          <w:szCs w:val="34"/>
        </w:rPr>
        <w:t>проявляет любознательность</w:t>
      </w:r>
      <w:r>
        <w:rPr>
          <w:rFonts w:ascii="Arial" w:hAnsi="Arial" w:cs="Arial"/>
          <w:color w:val="111111"/>
          <w:sz w:val="34"/>
          <w:szCs w:val="34"/>
        </w:rPr>
        <w:t>, задаёт вопросы, касающиеся близких и далёких предметов и явлений, интересуется причинно-следственными связями (как? почему? зачем, пытается самостоятельно придумывать объяснения явлениям природы и поступкам людей.</w:t>
      </w:r>
      <w:proofErr w:type="gramEnd"/>
      <w:r>
        <w:rPr>
          <w:rFonts w:ascii="Arial" w:hAnsi="Arial" w:cs="Arial"/>
          <w:color w:val="111111"/>
          <w:sz w:val="34"/>
          <w:szCs w:val="34"/>
        </w:rPr>
        <w:t xml:space="preserve"> Обладает начальными знаниями о себе, о предметном, природном,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социальном и культурном мире</w:t>
      </w:r>
      <w:r>
        <w:rPr>
          <w:rFonts w:ascii="Arial" w:hAnsi="Arial" w:cs="Arial"/>
          <w:color w:val="111111"/>
          <w:sz w:val="34"/>
          <w:szCs w:val="34"/>
        </w:rPr>
        <w:t>, в котором он живёт.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 w:rsidRPr="0004444D">
        <w:rPr>
          <w:rStyle w:val="a4"/>
          <w:rFonts w:ascii="Arial" w:hAnsi="Arial" w:cs="Arial"/>
          <w:b w:val="0"/>
          <w:color w:val="111111"/>
          <w:sz w:val="34"/>
          <w:szCs w:val="34"/>
          <w:bdr w:val="none" w:sz="0" w:space="0" w:color="auto" w:frame="1"/>
        </w:rPr>
        <w:t>Ребёнок</w:t>
      </w:r>
      <w:r w:rsidRPr="0004444D">
        <w:rPr>
          <w:rStyle w:val="apple-converted-space"/>
          <w:rFonts w:ascii="Arial" w:hAnsi="Arial" w:cs="Arial"/>
          <w:b/>
          <w:color w:val="111111"/>
          <w:sz w:val="34"/>
          <w:szCs w:val="34"/>
        </w:rPr>
        <w:t> </w:t>
      </w:r>
      <w:r w:rsidRPr="0004444D">
        <w:rPr>
          <w:rFonts w:ascii="Arial" w:hAnsi="Arial" w:cs="Arial"/>
          <w:b/>
          <w:color w:val="111111"/>
          <w:sz w:val="34"/>
          <w:szCs w:val="34"/>
        </w:rPr>
        <w:t>способен к принятию собственных решений</w:t>
      </w:r>
      <w:r>
        <w:rPr>
          <w:rFonts w:ascii="Arial" w:hAnsi="Arial" w:cs="Arial"/>
          <w:color w:val="111111"/>
          <w:sz w:val="34"/>
          <w:szCs w:val="34"/>
        </w:rPr>
        <w:t>, опираясь на свои знания и умения в различных сферах действительности.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Немного о педагогической диагностике.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 xml:space="preserve">Педагогическая диагностика проводится в ходе наблюдений за активностью детей в спонтанной и </w:t>
      </w:r>
      <w:r>
        <w:rPr>
          <w:rFonts w:ascii="Arial" w:hAnsi="Arial" w:cs="Arial"/>
          <w:color w:val="111111"/>
          <w:sz w:val="34"/>
          <w:szCs w:val="34"/>
        </w:rPr>
        <w:lastRenderedPageBreak/>
        <w:t>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ребёнка в ходе</w:t>
      </w:r>
      <w:proofErr w:type="gramStart"/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:</w:t>
      </w:r>
      <w:proofErr w:type="gramEnd"/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• коммуникации со сверстниками и взрослыми;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• игровой деятельности;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• познавательной деятельности;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• проектной деятельности;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• художественной деятельности;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• Физического развития.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  <w:u w:val="single"/>
          <w:bdr w:val="none" w:sz="0" w:space="0" w:color="auto" w:frame="1"/>
        </w:rPr>
        <w:t>Результаты педагогической диагностики могут использоваться исключительно для решения следующих задач</w:t>
      </w:r>
      <w:r>
        <w:rPr>
          <w:rFonts w:ascii="Arial" w:hAnsi="Arial" w:cs="Arial"/>
          <w:color w:val="111111"/>
          <w:sz w:val="34"/>
          <w:szCs w:val="34"/>
        </w:rPr>
        <w:t>: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1) индивидуализации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образования</w:t>
      </w:r>
      <w:r>
        <w:rPr>
          <w:rStyle w:val="apple-converted-space"/>
          <w:rFonts w:ascii="Arial" w:hAnsi="Arial" w:cs="Arial"/>
          <w:b/>
          <w:bCs/>
          <w:color w:val="111111"/>
          <w:sz w:val="34"/>
          <w:szCs w:val="34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34"/>
          <w:szCs w:val="34"/>
        </w:rPr>
        <w:t>(в том числе поддержки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ребёнка</w:t>
      </w:r>
      <w:r>
        <w:rPr>
          <w:rFonts w:ascii="Arial" w:hAnsi="Arial" w:cs="Arial"/>
          <w:color w:val="111111"/>
          <w:sz w:val="34"/>
          <w:szCs w:val="34"/>
        </w:rPr>
        <w:t>, построение его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образовательной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траектории или профессиональной коррекции особенности его развития);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2) оптимизации работы с группой детей.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В ходе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образовательной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Конкретно в нашем детском саду применяются карты индивидуального развития, разработанные в соответствии с требованиями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ФГОС</w:t>
      </w:r>
      <w:r>
        <w:rPr>
          <w:rFonts w:ascii="Arial" w:hAnsi="Arial" w:cs="Arial"/>
          <w:color w:val="111111"/>
          <w:sz w:val="34"/>
          <w:szCs w:val="34"/>
        </w:rPr>
        <w:t>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 w:rsidRPr="0004444D">
        <w:rPr>
          <w:rFonts w:ascii="Arial" w:hAnsi="Arial" w:cs="Arial"/>
          <w:b/>
          <w:color w:val="111111"/>
          <w:sz w:val="34"/>
          <w:szCs w:val="34"/>
        </w:rPr>
        <w:t>Итоговый результат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 w:rsidRPr="0004444D">
        <w:rPr>
          <w:rStyle w:val="a4"/>
          <w:rFonts w:ascii="Arial" w:hAnsi="Arial" w:cs="Arial"/>
          <w:b w:val="0"/>
          <w:color w:val="111111"/>
          <w:sz w:val="34"/>
          <w:szCs w:val="34"/>
          <w:bdr w:val="none" w:sz="0" w:space="0" w:color="auto" w:frame="1"/>
        </w:rPr>
        <w:t>дошкольного образования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 xml:space="preserve"> представляет собой</w:t>
      </w:r>
      <w:r>
        <w:rPr>
          <w:rStyle w:val="apple-converted-space"/>
          <w:rFonts w:ascii="Arial" w:hAnsi="Arial" w:cs="Arial"/>
          <w:b/>
          <w:bCs/>
          <w:color w:val="111111"/>
          <w:sz w:val="34"/>
          <w:szCs w:val="34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34"/>
          <w:szCs w:val="34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34"/>
          <w:szCs w:val="34"/>
          <w:bdr w:val="none" w:sz="0" w:space="0" w:color="auto" w:frame="1"/>
        </w:rPr>
        <w:t>социальный</w:t>
      </w:r>
      <w:r>
        <w:rPr>
          <w:rFonts w:ascii="Arial" w:hAnsi="Arial" w:cs="Arial"/>
          <w:i/>
          <w:iCs/>
          <w:color w:val="111111"/>
          <w:sz w:val="34"/>
          <w:szCs w:val="34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Fonts w:ascii="Arial" w:hAnsi="Arial" w:cs="Arial"/>
          <w:color w:val="111111"/>
          <w:sz w:val="34"/>
          <w:szCs w:val="34"/>
        </w:rPr>
        <w:t>портрет ребенка 7 лет, освоившего основную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образовательную программу дошкольного образования</w:t>
      </w:r>
      <w:r>
        <w:rPr>
          <w:rFonts w:ascii="Arial" w:hAnsi="Arial" w:cs="Arial"/>
          <w:color w:val="111111"/>
          <w:sz w:val="34"/>
          <w:szCs w:val="34"/>
        </w:rPr>
        <w:t>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lastRenderedPageBreak/>
        <w:t>В его основе – совокупность интегративных качеств ребенка как адекватных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характеристик его развития в дошкольном возрасте</w:t>
      </w:r>
      <w:r>
        <w:rPr>
          <w:rFonts w:ascii="Arial" w:hAnsi="Arial" w:cs="Arial"/>
          <w:color w:val="111111"/>
          <w:sz w:val="34"/>
          <w:szCs w:val="34"/>
        </w:rPr>
        <w:t>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Пути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достижения данного социального портрета выпускника</w:t>
      </w:r>
      <w:r>
        <w:rPr>
          <w:rFonts w:ascii="Arial" w:hAnsi="Arial" w:cs="Arial"/>
          <w:color w:val="111111"/>
          <w:sz w:val="34"/>
          <w:szCs w:val="34"/>
        </w:rPr>
        <w:t>.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  <w:u w:val="single"/>
          <w:bdr w:val="none" w:sz="0" w:space="0" w:color="auto" w:frame="1"/>
        </w:rPr>
        <w:t>- создание развивающей предметно-пространственной среды</w:t>
      </w:r>
      <w:r>
        <w:rPr>
          <w:rFonts w:ascii="Arial" w:hAnsi="Arial" w:cs="Arial"/>
          <w:color w:val="111111"/>
          <w:sz w:val="34"/>
          <w:szCs w:val="34"/>
        </w:rPr>
        <w:t>: насыщенной, трансформируемой, полифункциональной, вариативной,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доступной и безопасной</w:t>
      </w:r>
      <w:r>
        <w:rPr>
          <w:rFonts w:ascii="Arial" w:hAnsi="Arial" w:cs="Arial"/>
          <w:color w:val="111111"/>
          <w:sz w:val="34"/>
          <w:szCs w:val="34"/>
        </w:rPr>
        <w:t>;</w:t>
      </w:r>
    </w:p>
    <w:p w:rsidR="004855C0" w:rsidRDefault="004855C0" w:rsidP="00044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- использование новых современных инновационных</w:t>
      </w:r>
      <w:r>
        <w:rPr>
          <w:rStyle w:val="apple-converted-space"/>
          <w:rFonts w:ascii="Arial" w:hAnsi="Arial" w:cs="Arial"/>
          <w:color w:val="111111"/>
          <w:sz w:val="34"/>
          <w:szCs w:val="34"/>
        </w:rPr>
        <w:t> </w:t>
      </w:r>
      <w:r>
        <w:rPr>
          <w:rStyle w:val="a4"/>
          <w:rFonts w:ascii="Arial" w:hAnsi="Arial" w:cs="Arial"/>
          <w:color w:val="111111"/>
          <w:sz w:val="34"/>
          <w:szCs w:val="34"/>
          <w:bdr w:val="none" w:sz="0" w:space="0" w:color="auto" w:frame="1"/>
        </w:rPr>
        <w:t>образовательных технологий</w:t>
      </w:r>
      <w:r>
        <w:rPr>
          <w:rFonts w:ascii="Arial" w:hAnsi="Arial" w:cs="Arial"/>
          <w:color w:val="111111"/>
          <w:sz w:val="34"/>
          <w:szCs w:val="34"/>
        </w:rPr>
        <w:t>;</w:t>
      </w:r>
    </w:p>
    <w:p w:rsidR="004855C0" w:rsidRDefault="004855C0" w:rsidP="0004444D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- оснащение педагогического процесса методической базой и профессиональными педагогическими кадрами.</w:t>
      </w:r>
    </w:p>
    <w:p w:rsidR="009033BB" w:rsidRDefault="004855C0" w:rsidP="0004444D">
      <w:pPr>
        <w:jc w:val="both"/>
      </w:pPr>
      <w:r>
        <w:t xml:space="preserve"> </w:t>
      </w:r>
    </w:p>
    <w:sectPr w:rsidR="009033BB" w:rsidSect="0036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55C0"/>
    <w:rsid w:val="00040987"/>
    <w:rsid w:val="0004444D"/>
    <w:rsid w:val="00362476"/>
    <w:rsid w:val="004855C0"/>
    <w:rsid w:val="00637CC2"/>
    <w:rsid w:val="0090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55C0"/>
    <w:rPr>
      <w:b/>
      <w:bCs/>
    </w:rPr>
  </w:style>
  <w:style w:type="character" w:customStyle="1" w:styleId="apple-converted-space">
    <w:name w:val="apple-converted-space"/>
    <w:basedOn w:val="a0"/>
    <w:rsid w:val="004855C0"/>
  </w:style>
  <w:style w:type="paragraph" w:styleId="a5">
    <w:name w:val="Balloon Text"/>
    <w:basedOn w:val="a"/>
    <w:link w:val="a6"/>
    <w:uiPriority w:val="99"/>
    <w:semiHidden/>
    <w:unhideWhenUsed/>
    <w:rsid w:val="0004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1215</Words>
  <Characters>6928</Characters>
  <Application>Microsoft Office Word</Application>
  <DocSecurity>0</DocSecurity>
  <Lines>57</Lines>
  <Paragraphs>16</Paragraphs>
  <ScaleCrop>false</ScaleCrop>
  <Company>SOHO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hp</cp:lastModifiedBy>
  <cp:revision>4</cp:revision>
  <dcterms:created xsi:type="dcterms:W3CDTF">2023-03-21T04:14:00Z</dcterms:created>
  <dcterms:modified xsi:type="dcterms:W3CDTF">2023-03-21T09:34:00Z</dcterms:modified>
</cp:coreProperties>
</file>