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15" w:rsidRDefault="00C90515" w:rsidP="007455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67877" cy="9314121"/>
            <wp:effectExtent l="19050" t="0" r="0" b="0"/>
            <wp:docPr id="4" name="Рисунок 1" descr="D:\мои документы\Мои рисунки\титул Программа развития 2015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титул Программа развития 2015-20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63" cy="931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514" w:rsidRPr="00745514" w:rsidRDefault="00745514" w:rsidP="007455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lastRenderedPageBreak/>
        <w:t>1. Паспорт программы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6340"/>
      </w:tblGrid>
      <w:tr w:rsidR="00745514" w:rsidRPr="00745514" w:rsidTr="00745514">
        <w:tc>
          <w:tcPr>
            <w:tcW w:w="3231" w:type="dxa"/>
          </w:tcPr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программы:</w:t>
            </w:r>
          </w:p>
        </w:tc>
        <w:tc>
          <w:tcPr>
            <w:tcW w:w="6340" w:type="dxa"/>
          </w:tcPr>
          <w:p w:rsidR="00745514" w:rsidRPr="00745514" w:rsidRDefault="00745514" w:rsidP="00745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развития МБДОУ №35 с. Ачан на 2015-2018 год </w:t>
            </w:r>
          </w:p>
        </w:tc>
      </w:tr>
      <w:tr w:rsidR="00745514" w:rsidRPr="00745514" w:rsidTr="00745514">
        <w:tc>
          <w:tcPr>
            <w:tcW w:w="3231" w:type="dxa"/>
          </w:tcPr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</w:p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(рабочая группа)</w:t>
            </w:r>
          </w:p>
        </w:tc>
        <w:tc>
          <w:tcPr>
            <w:tcW w:w="6340" w:type="dxa"/>
          </w:tcPr>
          <w:p w:rsidR="00745514" w:rsidRPr="00745514" w:rsidRDefault="00745514" w:rsidP="0074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27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45514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группа педагогов:</w:t>
            </w:r>
          </w:p>
          <w:p w:rsidR="00745514" w:rsidRPr="00745514" w:rsidRDefault="00745514" w:rsidP="0074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eastAsia="Times New Roman" w:hAnsi="Times New Roman" w:cs="Times New Roman"/>
                <w:sz w:val="24"/>
                <w:szCs w:val="24"/>
              </w:rPr>
              <w:t>Киле С.Г. – заведующий  детского сада</w:t>
            </w:r>
          </w:p>
          <w:p w:rsidR="00745514" w:rsidRPr="00745514" w:rsidRDefault="00745514" w:rsidP="0074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eastAsia="Times New Roman" w:hAnsi="Times New Roman" w:cs="Times New Roman"/>
                <w:sz w:val="24"/>
                <w:szCs w:val="24"/>
              </w:rPr>
              <w:t>Ходжер Н.С., воспитатель</w:t>
            </w:r>
          </w:p>
          <w:p w:rsidR="00745514" w:rsidRPr="00745514" w:rsidRDefault="00745514" w:rsidP="0074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eastAsia="Times New Roman" w:hAnsi="Times New Roman" w:cs="Times New Roman"/>
                <w:sz w:val="24"/>
                <w:szCs w:val="24"/>
              </w:rPr>
              <w:t>Киле Н.В., воспитатель</w:t>
            </w:r>
          </w:p>
          <w:p w:rsidR="00745514" w:rsidRDefault="00745514" w:rsidP="0074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eastAsia="Times New Roman" w:hAnsi="Times New Roman" w:cs="Times New Roman"/>
                <w:sz w:val="24"/>
                <w:szCs w:val="24"/>
              </w:rPr>
              <w:t>Одзял Н.В., воспитатель</w:t>
            </w: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514" w:rsidRPr="00745514" w:rsidRDefault="00745514" w:rsidP="0074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Заседания рабочей группы  проходят 1 раз в год. На заседаниях обсуждаются результативность реализуемой программы, корректируются формы деятельности и выносятся для обсуждения на педагогический Совет.</w:t>
            </w:r>
          </w:p>
        </w:tc>
      </w:tr>
      <w:tr w:rsidR="00745514" w:rsidRPr="00745514" w:rsidTr="00745514">
        <w:tc>
          <w:tcPr>
            <w:tcW w:w="3231" w:type="dxa"/>
          </w:tcPr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Законодательная база для разработки программы развития</w:t>
            </w:r>
          </w:p>
        </w:tc>
        <w:tc>
          <w:tcPr>
            <w:tcW w:w="6340" w:type="dxa"/>
          </w:tcPr>
          <w:p w:rsidR="00745514" w:rsidRPr="00745514" w:rsidRDefault="00745514" w:rsidP="00F925EF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tLeast"/>
              <w:ind w:hanging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:rsidR="00745514" w:rsidRPr="00745514" w:rsidRDefault="00745514" w:rsidP="00F925EF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tLeast"/>
              <w:ind w:hanging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Закон РФ «Об образовании в Российской Федерации»</w:t>
            </w:r>
          </w:p>
          <w:p w:rsidR="00745514" w:rsidRPr="00745514" w:rsidRDefault="00745514" w:rsidP="00F925EF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tLeast"/>
              <w:ind w:hanging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РФ </w:t>
            </w:r>
          </w:p>
          <w:p w:rsidR="00745514" w:rsidRPr="00745514" w:rsidRDefault="00745514" w:rsidP="00F925EF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tLeast"/>
              <w:ind w:hanging="5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дошкольного образования </w:t>
            </w:r>
          </w:p>
          <w:p w:rsidR="00745514" w:rsidRPr="00745514" w:rsidRDefault="00745514" w:rsidP="00F925EF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tLeast"/>
              <w:ind w:hanging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Концепция модернизации российского образования.</w:t>
            </w:r>
          </w:p>
          <w:p w:rsidR="00745514" w:rsidRPr="00745514" w:rsidRDefault="00745514" w:rsidP="0057535E">
            <w:pPr>
              <w:pStyle w:val="ac"/>
              <w:numPr>
                <w:ilvl w:val="0"/>
                <w:numId w:val="25"/>
              </w:numPr>
              <w:snapToGrid w:val="0"/>
              <w:spacing w:after="0" w:line="240" w:lineRule="atLeast"/>
              <w:ind w:hanging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Устав МБДОУ            </w:t>
            </w:r>
          </w:p>
        </w:tc>
      </w:tr>
      <w:tr w:rsidR="00745514" w:rsidRPr="00745514" w:rsidTr="00745514">
        <w:tc>
          <w:tcPr>
            <w:tcW w:w="3231" w:type="dxa"/>
          </w:tcPr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340" w:type="dxa"/>
          </w:tcPr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5-2016</w:t>
            </w: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г.г. – организационный этап</w:t>
            </w:r>
          </w:p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-2017г.г.- внедренческий этап</w:t>
            </w:r>
          </w:p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2017-2018г.г.- заключительный этап</w:t>
            </w:r>
          </w:p>
        </w:tc>
      </w:tr>
      <w:tr w:rsidR="00745514" w:rsidRPr="00745514" w:rsidTr="00745514">
        <w:tc>
          <w:tcPr>
            <w:tcW w:w="3231" w:type="dxa"/>
          </w:tcPr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340" w:type="dxa"/>
          </w:tcPr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  образовательной среды, обеспечивающей  качество дошкольного образования, успешную адаптацию к школе выпускников детского сада </w:t>
            </w:r>
          </w:p>
        </w:tc>
      </w:tr>
      <w:tr w:rsidR="00745514" w:rsidRPr="00745514" w:rsidTr="00745514">
        <w:tc>
          <w:tcPr>
            <w:tcW w:w="3231" w:type="dxa"/>
          </w:tcPr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Направления программы</w:t>
            </w:r>
          </w:p>
        </w:tc>
        <w:tc>
          <w:tcPr>
            <w:tcW w:w="6340" w:type="dxa"/>
          </w:tcPr>
          <w:p w:rsidR="00745514" w:rsidRPr="00745514" w:rsidRDefault="00745514" w:rsidP="0074551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Переход на Федеральные государственные образовательные стандарты дошкольного образования;</w:t>
            </w:r>
          </w:p>
          <w:p w:rsidR="00745514" w:rsidRPr="00745514" w:rsidRDefault="00745514" w:rsidP="0074551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Развитие  педагогического потенциала ДОУ;</w:t>
            </w:r>
          </w:p>
          <w:p w:rsidR="00745514" w:rsidRPr="00745514" w:rsidRDefault="00745514" w:rsidP="0074551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51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Актуализация позиции партнерства между детским садом и родителями;</w:t>
            </w:r>
          </w:p>
          <w:p w:rsidR="00745514" w:rsidRPr="00745514" w:rsidRDefault="00745514" w:rsidP="0074551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дошкольников;</w:t>
            </w:r>
          </w:p>
          <w:p w:rsidR="00745514" w:rsidRPr="00745514" w:rsidRDefault="00745514" w:rsidP="00745514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 – технической базы МБДОУ</w:t>
            </w:r>
          </w:p>
        </w:tc>
      </w:tr>
      <w:tr w:rsidR="00745514" w:rsidRPr="00745514" w:rsidTr="00745514">
        <w:tc>
          <w:tcPr>
            <w:tcW w:w="3231" w:type="dxa"/>
          </w:tcPr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340" w:type="dxa"/>
          </w:tcPr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 обеспечивается за счет различных источников финансирования: бюджетные и внебюджетные средства (спонсорские средства, добровольные пожертвова</w:t>
            </w:r>
            <w:r w:rsidR="0057535E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</w:tc>
      </w:tr>
      <w:tr w:rsidR="00745514" w:rsidRPr="00745514" w:rsidTr="00745514">
        <w:tc>
          <w:tcPr>
            <w:tcW w:w="3231" w:type="dxa"/>
          </w:tcPr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340" w:type="dxa"/>
          </w:tcPr>
          <w:p w:rsidR="00745514" w:rsidRPr="00745514" w:rsidRDefault="00745514" w:rsidP="0074551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 педагогов;</w:t>
            </w:r>
          </w:p>
          <w:p w:rsidR="00745514" w:rsidRPr="00745514" w:rsidRDefault="00745514" w:rsidP="0074551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создание развивающей среды и материально-технической базы в группах  в соответствии с образовательными областями   образовательной программы МБДОУ;</w:t>
            </w:r>
          </w:p>
          <w:p w:rsidR="00745514" w:rsidRPr="00745514" w:rsidRDefault="00745514" w:rsidP="00745514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реализации.</w:t>
            </w:r>
          </w:p>
          <w:p w:rsidR="00745514" w:rsidRPr="00745514" w:rsidRDefault="00745514" w:rsidP="00F925EF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обеспечение   готовности воспитанников к обучению в школе.</w:t>
            </w:r>
            <w:r w:rsidRPr="007455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45514" w:rsidRPr="00745514" w:rsidRDefault="00745514" w:rsidP="00F925EF">
            <w:pPr>
              <w:pStyle w:val="ac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активное включение родителей в образовательный процесс</w:t>
            </w:r>
          </w:p>
          <w:p w:rsidR="00745514" w:rsidRPr="00745514" w:rsidRDefault="00745514" w:rsidP="00F925EF">
            <w:pPr>
              <w:pStyle w:val="a9"/>
              <w:numPr>
                <w:ilvl w:val="0"/>
                <w:numId w:val="27"/>
              </w:numPr>
              <w:jc w:val="both"/>
            </w:pPr>
            <w:r w:rsidRPr="00745514">
              <w:t>создание привлекательного в глазах всех субъектов   имиджа ДОУ</w:t>
            </w:r>
          </w:p>
        </w:tc>
      </w:tr>
      <w:tr w:rsidR="00745514" w:rsidRPr="00745514" w:rsidTr="00745514">
        <w:tc>
          <w:tcPr>
            <w:tcW w:w="3231" w:type="dxa"/>
          </w:tcPr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принята</w:t>
            </w:r>
          </w:p>
        </w:tc>
        <w:tc>
          <w:tcPr>
            <w:tcW w:w="6340" w:type="dxa"/>
          </w:tcPr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14" w:rsidRPr="00745514" w:rsidTr="00745514">
        <w:tc>
          <w:tcPr>
            <w:tcW w:w="3231" w:type="dxa"/>
          </w:tcPr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Программа утверждена</w:t>
            </w:r>
          </w:p>
        </w:tc>
        <w:tc>
          <w:tcPr>
            <w:tcW w:w="6340" w:type="dxa"/>
          </w:tcPr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14" w:rsidRPr="00745514" w:rsidTr="00745514">
        <w:tc>
          <w:tcPr>
            <w:tcW w:w="3231" w:type="dxa"/>
          </w:tcPr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программы</w:t>
            </w:r>
          </w:p>
        </w:tc>
        <w:tc>
          <w:tcPr>
            <w:tcW w:w="6340" w:type="dxa"/>
          </w:tcPr>
          <w:p w:rsidR="00745514" w:rsidRPr="00745514" w:rsidRDefault="00745514" w:rsidP="00F925EF">
            <w:pPr>
              <w:pStyle w:val="a9"/>
            </w:pPr>
            <w:r w:rsidRPr="00745514">
              <w:t xml:space="preserve">Управление и корректировка программы осуществляется педагогическим Советом МБДОУ № </w:t>
            </w:r>
            <w:r>
              <w:t>35 с. Ачан</w:t>
            </w:r>
          </w:p>
          <w:p w:rsidR="00745514" w:rsidRPr="00745514" w:rsidRDefault="00745514" w:rsidP="00F92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514" w:rsidRPr="00745514" w:rsidRDefault="00745514" w:rsidP="00745514">
      <w:pPr>
        <w:pStyle w:val="a9"/>
        <w:ind w:firstLine="709"/>
        <w:rPr>
          <w:b/>
        </w:rPr>
      </w:pPr>
    </w:p>
    <w:p w:rsidR="00745514" w:rsidRPr="00745514" w:rsidRDefault="00745514" w:rsidP="00745514">
      <w:pPr>
        <w:pStyle w:val="a4"/>
      </w:pPr>
      <w:r w:rsidRPr="00745514">
        <w:rPr>
          <w:rStyle w:val="a3"/>
        </w:rPr>
        <w:t xml:space="preserve">Назначение программы </w:t>
      </w:r>
      <w:r w:rsidRPr="00745514">
        <w:br/>
        <w:t xml:space="preserve">      Программа развития предназначена для определения перспективных направлений развития образовательного  учреждения на осно</w:t>
      </w:r>
      <w:r>
        <w:t xml:space="preserve">ве анализа  работы  МБДОУ № 35 </w:t>
      </w:r>
      <w:r w:rsidRPr="00745514">
        <w:t xml:space="preserve">с. </w:t>
      </w:r>
      <w:r>
        <w:t>Ачан</w:t>
      </w:r>
      <w:r w:rsidRPr="00745514">
        <w:t xml:space="preserve"> за предыдущий период.</w:t>
      </w:r>
      <w:r w:rsidRPr="00745514">
        <w:br/>
        <w:t xml:space="preserve">      В ней отражены тенденции изменений, охарактеризованы главные направления обновления содержания образования и организации воспитания, управление дошкольным учреждением на основе инновационных процессов.</w:t>
      </w:r>
    </w:p>
    <w:p w:rsidR="00745514" w:rsidRPr="00745514" w:rsidRDefault="00745514" w:rsidP="00745514">
      <w:pPr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br/>
      </w:r>
    </w:p>
    <w:p w:rsidR="00745514" w:rsidRPr="00745514" w:rsidRDefault="00745514" w:rsidP="00745514">
      <w:pPr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745514">
      <w:pPr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745514">
      <w:pPr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745514">
      <w:pPr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745514">
      <w:pPr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745514">
      <w:pPr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745514">
      <w:pPr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745514">
      <w:pPr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745514">
      <w:pPr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745514">
      <w:pPr>
        <w:rPr>
          <w:rFonts w:ascii="Times New Roman" w:hAnsi="Times New Roman" w:cs="Times New Roman"/>
          <w:sz w:val="24"/>
          <w:szCs w:val="24"/>
        </w:rPr>
      </w:pPr>
    </w:p>
    <w:p w:rsidR="0057535E" w:rsidRDefault="0057535E" w:rsidP="00745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745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45514">
        <w:rPr>
          <w:rFonts w:ascii="Times New Roman" w:hAnsi="Times New Roman" w:cs="Times New Roman"/>
          <w:sz w:val="24"/>
          <w:szCs w:val="24"/>
        </w:rPr>
        <w:t xml:space="preserve"> р а з д е л. Аналитический.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1) Информационная справка о ДОУ        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2) Проблемный анализ воспитательно-образовательного процесса ДОУ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45514">
        <w:rPr>
          <w:rFonts w:ascii="Times New Roman" w:hAnsi="Times New Roman" w:cs="Times New Roman"/>
          <w:sz w:val="24"/>
          <w:szCs w:val="24"/>
        </w:rPr>
        <w:t xml:space="preserve">  р а з д е л. Концептуально-прогностическая часть.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1) Концепция программы развития.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2) Стратегия развития ДОУ.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3) Этапы и содержание работы.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45514">
        <w:rPr>
          <w:rFonts w:ascii="Times New Roman" w:hAnsi="Times New Roman" w:cs="Times New Roman"/>
          <w:sz w:val="24"/>
          <w:szCs w:val="24"/>
        </w:rPr>
        <w:t xml:space="preserve"> р а з д е л. Параметры оценки результативности реализации программы развития. </w:t>
      </w: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7724"/>
        <w:gridCol w:w="1229"/>
      </w:tblGrid>
      <w:tr w:rsidR="00745514" w:rsidRPr="00745514" w:rsidTr="00524A32">
        <w:tc>
          <w:tcPr>
            <w:tcW w:w="8342" w:type="dxa"/>
            <w:gridSpan w:val="2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а з д е л. Аналитический</w:t>
            </w:r>
          </w:p>
        </w:tc>
        <w:tc>
          <w:tcPr>
            <w:tcW w:w="1229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745514" w:rsidRPr="00745514" w:rsidTr="00524A32">
        <w:tc>
          <w:tcPr>
            <w:tcW w:w="8342" w:type="dxa"/>
            <w:gridSpan w:val="2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справка о ДОУ         </w:t>
            </w:r>
          </w:p>
        </w:tc>
        <w:tc>
          <w:tcPr>
            <w:tcW w:w="1229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5514" w:rsidRPr="00745514" w:rsidTr="00524A32">
        <w:tc>
          <w:tcPr>
            <w:tcW w:w="8342" w:type="dxa"/>
            <w:gridSpan w:val="2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Проблемный анализ воспитательно-образовательного процесса ДОУ</w:t>
            </w:r>
          </w:p>
        </w:tc>
        <w:tc>
          <w:tcPr>
            <w:tcW w:w="1229" w:type="dxa"/>
          </w:tcPr>
          <w:p w:rsidR="00745514" w:rsidRPr="00745514" w:rsidRDefault="00C9430C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5514" w:rsidRPr="00745514" w:rsidTr="00524A32">
        <w:tc>
          <w:tcPr>
            <w:tcW w:w="8342" w:type="dxa"/>
            <w:gridSpan w:val="2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i/>
                <w:sz w:val="24"/>
                <w:szCs w:val="24"/>
              </w:rPr>
              <w:t>Анализ внутренней среды ДОУ</w:t>
            </w: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29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5514" w:rsidRPr="00745514" w:rsidTr="00524A32">
        <w:tc>
          <w:tcPr>
            <w:tcW w:w="618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материально-технической базы</w:t>
            </w:r>
          </w:p>
        </w:tc>
        <w:tc>
          <w:tcPr>
            <w:tcW w:w="1229" w:type="dxa"/>
          </w:tcPr>
          <w:p w:rsidR="00745514" w:rsidRPr="00745514" w:rsidRDefault="00C9430C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45514" w:rsidRPr="00745514" w:rsidTr="00524A32">
        <w:tc>
          <w:tcPr>
            <w:tcW w:w="618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Анализ образовательного процесса</w:t>
            </w:r>
          </w:p>
        </w:tc>
        <w:tc>
          <w:tcPr>
            <w:tcW w:w="1229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45514" w:rsidRPr="00745514" w:rsidTr="00524A32">
        <w:tc>
          <w:tcPr>
            <w:tcW w:w="618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</w:t>
            </w:r>
          </w:p>
        </w:tc>
        <w:tc>
          <w:tcPr>
            <w:tcW w:w="1229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45514" w:rsidRPr="00745514" w:rsidTr="00524A32">
        <w:tc>
          <w:tcPr>
            <w:tcW w:w="618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Анализ кадрового состава</w:t>
            </w:r>
          </w:p>
        </w:tc>
        <w:tc>
          <w:tcPr>
            <w:tcW w:w="1229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45514" w:rsidRPr="00745514" w:rsidTr="00524A32">
        <w:tc>
          <w:tcPr>
            <w:tcW w:w="618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Анализ управляющей системы</w:t>
            </w:r>
          </w:p>
        </w:tc>
        <w:tc>
          <w:tcPr>
            <w:tcW w:w="1229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43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45514" w:rsidRPr="00745514" w:rsidTr="00524A32">
        <w:tc>
          <w:tcPr>
            <w:tcW w:w="618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Анализ финансово-экономических ресурсов</w:t>
            </w:r>
          </w:p>
        </w:tc>
        <w:tc>
          <w:tcPr>
            <w:tcW w:w="1229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43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45514" w:rsidRPr="00745514" w:rsidTr="00524A32">
        <w:tc>
          <w:tcPr>
            <w:tcW w:w="8342" w:type="dxa"/>
            <w:gridSpan w:val="2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i/>
                <w:sz w:val="24"/>
                <w:szCs w:val="24"/>
              </w:rPr>
              <w:t>Анализ внешней среды ДОУ:</w:t>
            </w:r>
          </w:p>
        </w:tc>
        <w:tc>
          <w:tcPr>
            <w:tcW w:w="1229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514" w:rsidRPr="00745514" w:rsidTr="00524A32">
        <w:tc>
          <w:tcPr>
            <w:tcW w:w="618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 развития</w:t>
            </w:r>
          </w:p>
        </w:tc>
        <w:tc>
          <w:tcPr>
            <w:tcW w:w="1229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45514" w:rsidRPr="00745514" w:rsidTr="00524A32">
        <w:tc>
          <w:tcPr>
            <w:tcW w:w="618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24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Социокультурные особенности</w:t>
            </w:r>
          </w:p>
        </w:tc>
        <w:tc>
          <w:tcPr>
            <w:tcW w:w="1229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5514" w:rsidRPr="00745514" w:rsidTr="00524A32">
        <w:tc>
          <w:tcPr>
            <w:tcW w:w="8342" w:type="dxa"/>
            <w:gridSpan w:val="2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5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а з д е л. </w:t>
            </w:r>
          </w:p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Концептуально-прогностическая часть</w:t>
            </w:r>
          </w:p>
        </w:tc>
        <w:tc>
          <w:tcPr>
            <w:tcW w:w="1229" w:type="dxa"/>
          </w:tcPr>
          <w:p w:rsidR="00745514" w:rsidRPr="00745514" w:rsidRDefault="00C9430C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45514" w:rsidRPr="00745514" w:rsidTr="00524A32">
        <w:tc>
          <w:tcPr>
            <w:tcW w:w="8342" w:type="dxa"/>
            <w:gridSpan w:val="2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Концепция программы развития</w:t>
            </w:r>
          </w:p>
        </w:tc>
        <w:tc>
          <w:tcPr>
            <w:tcW w:w="1229" w:type="dxa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943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45514" w:rsidRPr="00745514" w:rsidTr="00524A32">
        <w:tc>
          <w:tcPr>
            <w:tcW w:w="8342" w:type="dxa"/>
            <w:gridSpan w:val="2"/>
          </w:tcPr>
          <w:p w:rsidR="00745514" w:rsidRPr="00745514" w:rsidRDefault="00745514" w:rsidP="00524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 w:rsidR="00524A32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229" w:type="dxa"/>
          </w:tcPr>
          <w:p w:rsidR="00745514" w:rsidRPr="00745514" w:rsidRDefault="00524A32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524A32" w:rsidRPr="00745514" w:rsidTr="00524A32">
        <w:tc>
          <w:tcPr>
            <w:tcW w:w="8342" w:type="dxa"/>
            <w:gridSpan w:val="2"/>
          </w:tcPr>
          <w:p w:rsidR="00524A32" w:rsidRPr="00745514" w:rsidRDefault="00524A32" w:rsidP="00524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развития</w:t>
            </w:r>
          </w:p>
        </w:tc>
        <w:tc>
          <w:tcPr>
            <w:tcW w:w="1229" w:type="dxa"/>
          </w:tcPr>
          <w:p w:rsidR="00524A32" w:rsidRDefault="00524A32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45514" w:rsidRPr="00745514" w:rsidTr="00524A32">
        <w:tc>
          <w:tcPr>
            <w:tcW w:w="8342" w:type="dxa"/>
            <w:gridSpan w:val="2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5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55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 а з д е л.</w:t>
            </w:r>
          </w:p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 оценки результативности реализации программы развития</w:t>
            </w:r>
          </w:p>
        </w:tc>
        <w:tc>
          <w:tcPr>
            <w:tcW w:w="1229" w:type="dxa"/>
          </w:tcPr>
          <w:p w:rsidR="00745514" w:rsidRPr="00745514" w:rsidRDefault="00524A32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745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745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745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745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745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745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745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7455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14" w:rsidRPr="0057535E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5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57535E">
        <w:rPr>
          <w:rFonts w:ascii="Times New Roman" w:hAnsi="Times New Roman" w:cs="Times New Roman"/>
          <w:b/>
          <w:sz w:val="24"/>
          <w:szCs w:val="24"/>
        </w:rPr>
        <w:t xml:space="preserve"> р а з д е л. Аналитический</w:t>
      </w:r>
    </w:p>
    <w:p w:rsidR="0057535E" w:rsidRPr="0057535E" w:rsidRDefault="0057535E" w:rsidP="00575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35E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</w:t>
      </w:r>
    </w:p>
    <w:p w:rsidR="0057535E" w:rsidRPr="0057535E" w:rsidRDefault="0057535E" w:rsidP="0057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35E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№ 35 села Ачан Амурского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535E">
        <w:rPr>
          <w:rFonts w:ascii="Times New Roman" w:eastAsia="Times New Roman" w:hAnsi="Times New Roman" w:cs="Times New Roman"/>
          <w:bCs/>
          <w:sz w:val="24"/>
          <w:szCs w:val="24"/>
        </w:rPr>
        <w:t>функционирует  с 1982 года, находится по адресу:</w:t>
      </w:r>
    </w:p>
    <w:p w:rsidR="0057535E" w:rsidRPr="0057535E" w:rsidRDefault="0057535E" w:rsidP="0057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57535E">
        <w:rPr>
          <w:rFonts w:ascii="Times New Roman" w:eastAsia="Times New Roman" w:hAnsi="Times New Roman" w:cs="Times New Roman"/>
          <w:bCs/>
          <w:sz w:val="24"/>
          <w:szCs w:val="24"/>
        </w:rPr>
        <w:t>л. Советская, д.21, с. Ачан, Амурский район, Хабаровский край.</w:t>
      </w:r>
    </w:p>
    <w:p w:rsidR="0057535E" w:rsidRPr="0057535E" w:rsidRDefault="0057535E" w:rsidP="00575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35E">
        <w:rPr>
          <w:rFonts w:ascii="Times New Roman" w:eastAsia="Times New Roman" w:hAnsi="Times New Roman" w:cs="Times New Roman"/>
          <w:bCs/>
          <w:sz w:val="24"/>
          <w:szCs w:val="24"/>
        </w:rPr>
        <w:tab/>
        <w:t>Общая площадь территории – 3000</w:t>
      </w:r>
      <w:r w:rsidR="004D2F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7535E">
        <w:rPr>
          <w:rFonts w:ascii="Times New Roman" w:eastAsia="Times New Roman" w:hAnsi="Times New Roman" w:cs="Times New Roman"/>
          <w:bCs/>
          <w:sz w:val="24"/>
          <w:szCs w:val="24"/>
        </w:rPr>
        <w:t>кв.м.</w:t>
      </w:r>
    </w:p>
    <w:p w:rsidR="0057535E" w:rsidRPr="0057535E" w:rsidRDefault="0057535E" w:rsidP="00575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35E">
        <w:rPr>
          <w:rFonts w:ascii="Times New Roman" w:eastAsia="Times New Roman" w:hAnsi="Times New Roman" w:cs="Times New Roman"/>
          <w:bCs/>
          <w:sz w:val="24"/>
          <w:szCs w:val="24"/>
        </w:rPr>
        <w:tab/>
        <w:t>Площадь помещений – 307,1кв.м.</w:t>
      </w:r>
    </w:p>
    <w:p w:rsidR="0057535E" w:rsidRPr="0057535E" w:rsidRDefault="0057535E" w:rsidP="00575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35E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Тип -  муниципальное дошкольное образовательное учреждение</w:t>
      </w:r>
    </w:p>
    <w:p w:rsidR="0057535E" w:rsidRPr="0057535E" w:rsidRDefault="0057535E" w:rsidP="0057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35E">
        <w:rPr>
          <w:rFonts w:ascii="Times New Roman" w:eastAsia="Times New Roman" w:hAnsi="Times New Roman" w:cs="Times New Roman"/>
          <w:bCs/>
          <w:sz w:val="24"/>
          <w:szCs w:val="24"/>
        </w:rPr>
        <w:t>Вид – общеразвивающего вида.</w:t>
      </w:r>
    </w:p>
    <w:p w:rsidR="0057535E" w:rsidRPr="0057535E" w:rsidRDefault="0057535E" w:rsidP="00575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35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Здание  детского сада деревянное одноэтажное, построено по типовому проекту,   рассчитано на </w:t>
      </w:r>
      <w:r w:rsidRPr="0057535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 группы,   35</w:t>
      </w:r>
      <w:r w:rsidR="004D2F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7535E">
        <w:rPr>
          <w:rFonts w:ascii="Times New Roman" w:eastAsia="Times New Roman" w:hAnsi="Times New Roman" w:cs="Times New Roman"/>
          <w:bCs/>
          <w:sz w:val="24"/>
          <w:szCs w:val="24"/>
        </w:rPr>
        <w:t>детей.   На 01.09.2016 г в детском саду функционирует 2 разновозрастные группы: 1 разновозрастная группа с 1-3 лет, 1 разновозрастная группа с 3-7 лет.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1)Информационная справка о ДОУ</w:t>
      </w:r>
    </w:p>
    <w:p w:rsidR="00745514" w:rsidRPr="00745514" w:rsidRDefault="00745514" w:rsidP="0057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детский сад № </w:t>
      </w:r>
      <w:r w:rsidR="00F925EF">
        <w:rPr>
          <w:rFonts w:ascii="Times New Roman" w:hAnsi="Times New Roman" w:cs="Times New Roman"/>
          <w:sz w:val="24"/>
          <w:szCs w:val="24"/>
        </w:rPr>
        <w:t>35 села Ачан А</w:t>
      </w:r>
      <w:r w:rsidRPr="00745514">
        <w:rPr>
          <w:rFonts w:ascii="Times New Roman" w:hAnsi="Times New Roman" w:cs="Times New Roman"/>
          <w:sz w:val="24"/>
          <w:szCs w:val="24"/>
        </w:rPr>
        <w:t xml:space="preserve">мурского муниципального района Хабаровского края является дошкольным  образовательным учреждением </w:t>
      </w:r>
      <w:r w:rsidR="00F925EF">
        <w:rPr>
          <w:rFonts w:ascii="Times New Roman" w:hAnsi="Times New Roman" w:cs="Times New Roman"/>
          <w:sz w:val="24"/>
          <w:szCs w:val="24"/>
        </w:rPr>
        <w:t xml:space="preserve">  функционирует с 1982</w:t>
      </w:r>
      <w:r w:rsidRPr="0074551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45514" w:rsidRPr="00745514" w:rsidRDefault="00745514" w:rsidP="0057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Учредителем является Управление образования администрации Амурского муниципального района.</w:t>
      </w:r>
    </w:p>
    <w:p w:rsidR="00745514" w:rsidRPr="00745514" w:rsidRDefault="00745514" w:rsidP="0057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МБДОУ № </w:t>
      </w:r>
      <w:r w:rsidR="00F925EF">
        <w:rPr>
          <w:rFonts w:ascii="Times New Roman" w:hAnsi="Times New Roman" w:cs="Times New Roman"/>
          <w:sz w:val="24"/>
          <w:szCs w:val="24"/>
        </w:rPr>
        <w:t>35 с. Ачан</w:t>
      </w:r>
      <w:r w:rsidRPr="00745514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законом Российской Федерации «Об образовании в Российской Федерации»,  договором между учредителем и учреждением, Уставом учреждения.</w:t>
      </w:r>
    </w:p>
    <w:p w:rsidR="00745514" w:rsidRPr="00745514" w:rsidRDefault="00745514" w:rsidP="0057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Адрес МБДОУ № </w:t>
      </w:r>
      <w:r w:rsidR="00F925EF">
        <w:rPr>
          <w:rFonts w:ascii="Times New Roman" w:hAnsi="Times New Roman" w:cs="Times New Roman"/>
          <w:sz w:val="24"/>
          <w:szCs w:val="24"/>
        </w:rPr>
        <w:t>35</w:t>
      </w:r>
      <w:r w:rsidRPr="00745514">
        <w:rPr>
          <w:rFonts w:ascii="Times New Roman" w:hAnsi="Times New Roman" w:cs="Times New Roman"/>
          <w:sz w:val="24"/>
          <w:szCs w:val="24"/>
        </w:rPr>
        <w:t xml:space="preserve"> с. </w:t>
      </w:r>
      <w:r w:rsidR="00F925EF">
        <w:rPr>
          <w:rFonts w:ascii="Times New Roman" w:hAnsi="Times New Roman" w:cs="Times New Roman"/>
          <w:sz w:val="24"/>
          <w:szCs w:val="24"/>
        </w:rPr>
        <w:t>Ачан</w:t>
      </w:r>
      <w:r w:rsidRPr="00745514">
        <w:rPr>
          <w:rFonts w:ascii="Times New Roman" w:hAnsi="Times New Roman" w:cs="Times New Roman"/>
          <w:sz w:val="24"/>
          <w:szCs w:val="24"/>
        </w:rPr>
        <w:t xml:space="preserve"> </w:t>
      </w:r>
      <w:r w:rsidR="00F925EF">
        <w:rPr>
          <w:rFonts w:ascii="Times New Roman" w:hAnsi="Times New Roman" w:cs="Times New Roman"/>
          <w:sz w:val="24"/>
          <w:szCs w:val="24"/>
          <w:u w:val="single"/>
        </w:rPr>
        <w:t>682636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 xml:space="preserve">, Хабаровский край, Амурский район, с. </w:t>
      </w:r>
      <w:r w:rsidR="00F925EF">
        <w:rPr>
          <w:rFonts w:ascii="Times New Roman" w:hAnsi="Times New Roman" w:cs="Times New Roman"/>
          <w:sz w:val="24"/>
          <w:szCs w:val="24"/>
          <w:u w:val="single"/>
        </w:rPr>
        <w:t>Ачан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>, ул. С</w:t>
      </w:r>
      <w:r w:rsidR="00F925EF">
        <w:rPr>
          <w:rFonts w:ascii="Times New Roman" w:hAnsi="Times New Roman" w:cs="Times New Roman"/>
          <w:sz w:val="24"/>
          <w:szCs w:val="24"/>
          <w:u w:val="single"/>
        </w:rPr>
        <w:t>оветск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 xml:space="preserve">ая, </w:t>
      </w:r>
      <w:r w:rsidR="00F925E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745514" w:rsidRPr="00745514" w:rsidRDefault="00745514" w:rsidP="00575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color w:val="000080"/>
          <w:sz w:val="24"/>
          <w:szCs w:val="24"/>
          <w:u w:val="single"/>
        </w:rPr>
        <w:t xml:space="preserve">  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>Лицензия</w:t>
      </w:r>
      <w:r w:rsidRPr="00745514">
        <w:rPr>
          <w:rFonts w:ascii="Times New Roman" w:hAnsi="Times New Roman" w:cs="Times New Roman"/>
          <w:sz w:val="24"/>
          <w:szCs w:val="24"/>
        </w:rPr>
        <w:t xml:space="preserve"> на право ведения образовательной деятельности рег.номер  № </w:t>
      </w:r>
      <w:r w:rsidR="00F925EF">
        <w:rPr>
          <w:rFonts w:ascii="Times New Roman" w:hAnsi="Times New Roman" w:cs="Times New Roman"/>
          <w:sz w:val="24"/>
          <w:szCs w:val="24"/>
        </w:rPr>
        <w:t xml:space="preserve">646 </w:t>
      </w:r>
      <w:r w:rsidRPr="00745514">
        <w:rPr>
          <w:rFonts w:ascii="Times New Roman" w:hAnsi="Times New Roman" w:cs="Times New Roman"/>
          <w:sz w:val="24"/>
          <w:szCs w:val="24"/>
        </w:rPr>
        <w:t>серия   РО  № 0</w:t>
      </w:r>
      <w:r w:rsidR="00F925EF">
        <w:rPr>
          <w:rFonts w:ascii="Times New Roman" w:hAnsi="Times New Roman" w:cs="Times New Roman"/>
          <w:sz w:val="24"/>
          <w:szCs w:val="24"/>
        </w:rPr>
        <w:t>29815</w:t>
      </w:r>
      <w:r w:rsidRPr="00745514">
        <w:rPr>
          <w:rFonts w:ascii="Times New Roman" w:hAnsi="Times New Roman" w:cs="Times New Roman"/>
          <w:sz w:val="24"/>
          <w:szCs w:val="24"/>
        </w:rPr>
        <w:t xml:space="preserve"> выдана </w:t>
      </w:r>
      <w:r w:rsidR="00F925EF">
        <w:rPr>
          <w:rFonts w:ascii="Times New Roman" w:hAnsi="Times New Roman" w:cs="Times New Roman"/>
          <w:sz w:val="24"/>
          <w:szCs w:val="24"/>
        </w:rPr>
        <w:t>09</w:t>
      </w:r>
      <w:r w:rsidRPr="00745514">
        <w:rPr>
          <w:rFonts w:ascii="Times New Roman" w:hAnsi="Times New Roman" w:cs="Times New Roman"/>
          <w:sz w:val="24"/>
          <w:szCs w:val="24"/>
        </w:rPr>
        <w:t>.</w:t>
      </w:r>
      <w:r w:rsidR="00F925EF">
        <w:rPr>
          <w:rFonts w:ascii="Times New Roman" w:hAnsi="Times New Roman" w:cs="Times New Roman"/>
          <w:sz w:val="24"/>
          <w:szCs w:val="24"/>
        </w:rPr>
        <w:t>12</w:t>
      </w:r>
      <w:r w:rsidRPr="00745514">
        <w:rPr>
          <w:rFonts w:ascii="Times New Roman" w:hAnsi="Times New Roman" w:cs="Times New Roman"/>
          <w:sz w:val="24"/>
          <w:szCs w:val="24"/>
        </w:rPr>
        <w:t>.201</w:t>
      </w:r>
      <w:r w:rsidR="00F925EF">
        <w:rPr>
          <w:rFonts w:ascii="Times New Roman" w:hAnsi="Times New Roman" w:cs="Times New Roman"/>
          <w:sz w:val="24"/>
          <w:szCs w:val="24"/>
        </w:rPr>
        <w:t xml:space="preserve">1 </w:t>
      </w:r>
      <w:r w:rsidRPr="00745514">
        <w:rPr>
          <w:rFonts w:ascii="Times New Roman" w:hAnsi="Times New Roman" w:cs="Times New Roman"/>
          <w:sz w:val="24"/>
          <w:szCs w:val="24"/>
        </w:rPr>
        <w:t>г, срок действия – бессрочная.</w:t>
      </w:r>
    </w:p>
    <w:p w:rsidR="00745514" w:rsidRPr="00745514" w:rsidRDefault="00745514" w:rsidP="0057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Устав МБДОУ № </w:t>
      </w:r>
      <w:r w:rsidR="00F925EF">
        <w:rPr>
          <w:rFonts w:ascii="Times New Roman" w:hAnsi="Times New Roman" w:cs="Times New Roman"/>
          <w:sz w:val="24"/>
          <w:szCs w:val="24"/>
        </w:rPr>
        <w:t>35</w:t>
      </w:r>
      <w:r w:rsidRPr="00745514">
        <w:rPr>
          <w:rFonts w:ascii="Times New Roman" w:hAnsi="Times New Roman" w:cs="Times New Roman"/>
          <w:sz w:val="24"/>
          <w:szCs w:val="24"/>
        </w:rPr>
        <w:t xml:space="preserve"> с. </w:t>
      </w:r>
      <w:r w:rsidR="00F925EF">
        <w:rPr>
          <w:rFonts w:ascii="Times New Roman" w:hAnsi="Times New Roman" w:cs="Times New Roman"/>
          <w:sz w:val="24"/>
          <w:szCs w:val="24"/>
        </w:rPr>
        <w:t>Ачан</w:t>
      </w:r>
      <w:r w:rsidRPr="00745514">
        <w:rPr>
          <w:rFonts w:ascii="Times New Roman" w:hAnsi="Times New Roman" w:cs="Times New Roman"/>
          <w:sz w:val="24"/>
          <w:szCs w:val="24"/>
        </w:rPr>
        <w:t xml:space="preserve">, </w:t>
      </w:r>
      <w:r w:rsidR="00F925EF">
        <w:rPr>
          <w:rFonts w:ascii="Times New Roman" w:hAnsi="Times New Roman" w:cs="Times New Roman"/>
          <w:sz w:val="24"/>
          <w:szCs w:val="24"/>
        </w:rPr>
        <w:t>утвержде</w:t>
      </w:r>
      <w:r w:rsidRPr="00745514">
        <w:rPr>
          <w:rFonts w:ascii="Times New Roman" w:hAnsi="Times New Roman" w:cs="Times New Roman"/>
          <w:sz w:val="24"/>
          <w:szCs w:val="24"/>
        </w:rPr>
        <w:t xml:space="preserve">н </w:t>
      </w:r>
      <w:r w:rsidR="00F925EF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Амурского муниципального района Хабаровского края 03.11</w:t>
      </w:r>
      <w:r w:rsidRPr="00745514">
        <w:rPr>
          <w:rFonts w:ascii="Times New Roman" w:hAnsi="Times New Roman" w:cs="Times New Roman"/>
          <w:sz w:val="24"/>
          <w:szCs w:val="24"/>
        </w:rPr>
        <w:t xml:space="preserve">.2011г  № </w:t>
      </w:r>
      <w:r w:rsidR="00F925EF">
        <w:rPr>
          <w:rFonts w:ascii="Times New Roman" w:hAnsi="Times New Roman" w:cs="Times New Roman"/>
          <w:sz w:val="24"/>
          <w:szCs w:val="24"/>
        </w:rPr>
        <w:t>543</w:t>
      </w:r>
      <w:r w:rsidRPr="00745514">
        <w:rPr>
          <w:rFonts w:ascii="Times New Roman" w:hAnsi="Times New Roman" w:cs="Times New Roman"/>
          <w:sz w:val="24"/>
          <w:szCs w:val="24"/>
        </w:rPr>
        <w:t>-Д</w:t>
      </w:r>
    </w:p>
    <w:p w:rsidR="00745514" w:rsidRPr="00745514" w:rsidRDefault="00745514" w:rsidP="0057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</w:rPr>
        <w:t>Учреждение оказывает услуги по воспитанию и обучению детей дошкольного возраста, реализует основную образовательную программу в соответствии с Федеральным государственным образовательным стандартом дошкольного образования.</w:t>
      </w:r>
    </w:p>
    <w:p w:rsidR="00745514" w:rsidRPr="00745514" w:rsidRDefault="00745514" w:rsidP="0057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Режим функционирования МБДОУ № </w:t>
      </w:r>
      <w:r w:rsidR="00F925EF">
        <w:rPr>
          <w:rFonts w:ascii="Times New Roman" w:hAnsi="Times New Roman" w:cs="Times New Roman"/>
          <w:sz w:val="24"/>
          <w:szCs w:val="24"/>
        </w:rPr>
        <w:t>35 с. Ачан</w:t>
      </w:r>
      <w:r w:rsidRPr="00745514">
        <w:rPr>
          <w:rFonts w:ascii="Times New Roman" w:hAnsi="Times New Roman" w:cs="Times New Roman"/>
          <w:sz w:val="24"/>
          <w:szCs w:val="24"/>
        </w:rPr>
        <w:t xml:space="preserve">: пять дней в неделю (понедельник – пятница) с 7.30 до 17.30 </w:t>
      </w:r>
    </w:p>
    <w:p w:rsidR="00745514" w:rsidRPr="00745514" w:rsidRDefault="00745514" w:rsidP="00575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Выходные: суббота, воскресенье и праздничные дни согласно Трудово</w:t>
      </w:r>
      <w:r w:rsidR="00C9430C">
        <w:rPr>
          <w:rFonts w:ascii="Times New Roman" w:hAnsi="Times New Roman" w:cs="Times New Roman"/>
          <w:sz w:val="24"/>
          <w:szCs w:val="24"/>
        </w:rPr>
        <w:t>му</w:t>
      </w:r>
      <w:r w:rsidRPr="00745514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9430C">
        <w:rPr>
          <w:rFonts w:ascii="Times New Roman" w:hAnsi="Times New Roman" w:cs="Times New Roman"/>
          <w:sz w:val="24"/>
          <w:szCs w:val="24"/>
        </w:rPr>
        <w:t>у</w:t>
      </w:r>
      <w:r w:rsidRPr="0074551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45514" w:rsidRPr="00745514" w:rsidRDefault="00745514" w:rsidP="0057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Здание детского сада типовое, располагается в деревянном здании.</w:t>
      </w:r>
    </w:p>
    <w:p w:rsidR="00745514" w:rsidRPr="00745514" w:rsidRDefault="00745514" w:rsidP="0057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Дошкольное учреждение находится в центре </w:t>
      </w:r>
      <w:r w:rsidR="00F925EF">
        <w:rPr>
          <w:rFonts w:ascii="Times New Roman" w:hAnsi="Times New Roman" w:cs="Times New Roman"/>
          <w:sz w:val="24"/>
          <w:szCs w:val="24"/>
        </w:rPr>
        <w:t>сел</w:t>
      </w:r>
      <w:r w:rsidRPr="00745514">
        <w:rPr>
          <w:rFonts w:ascii="Times New Roman" w:hAnsi="Times New Roman" w:cs="Times New Roman"/>
          <w:sz w:val="24"/>
          <w:szCs w:val="24"/>
        </w:rPr>
        <w:t>а, окружено жилыми домами. Поблиз</w:t>
      </w:r>
      <w:r w:rsidR="00F925EF">
        <w:rPr>
          <w:rFonts w:ascii="Times New Roman" w:hAnsi="Times New Roman" w:cs="Times New Roman"/>
          <w:sz w:val="24"/>
          <w:szCs w:val="24"/>
        </w:rPr>
        <w:t>ости расположены администрация, библиотека,</w:t>
      </w:r>
      <w:r w:rsidRPr="00745514">
        <w:rPr>
          <w:rFonts w:ascii="Times New Roman" w:hAnsi="Times New Roman" w:cs="Times New Roman"/>
          <w:sz w:val="24"/>
          <w:szCs w:val="24"/>
        </w:rPr>
        <w:t xml:space="preserve"> </w:t>
      </w:r>
      <w:r w:rsidR="00F925EF">
        <w:rPr>
          <w:rFonts w:ascii="Times New Roman" w:hAnsi="Times New Roman" w:cs="Times New Roman"/>
          <w:sz w:val="24"/>
          <w:szCs w:val="24"/>
        </w:rPr>
        <w:t>школа МБОУ СОШ с. Ачан</w:t>
      </w:r>
      <w:r w:rsidRPr="00745514">
        <w:rPr>
          <w:rFonts w:ascii="Times New Roman" w:hAnsi="Times New Roman" w:cs="Times New Roman"/>
          <w:sz w:val="24"/>
          <w:szCs w:val="24"/>
        </w:rPr>
        <w:t xml:space="preserve">,  </w:t>
      </w:r>
      <w:r w:rsidR="00F925EF">
        <w:rPr>
          <w:rFonts w:ascii="Times New Roman" w:hAnsi="Times New Roman" w:cs="Times New Roman"/>
          <w:sz w:val="24"/>
          <w:szCs w:val="24"/>
        </w:rPr>
        <w:t>фельдшерско-акушерский пункт</w:t>
      </w:r>
      <w:r w:rsidRPr="00745514">
        <w:rPr>
          <w:rFonts w:ascii="Times New Roman" w:hAnsi="Times New Roman" w:cs="Times New Roman"/>
          <w:sz w:val="24"/>
          <w:szCs w:val="24"/>
        </w:rPr>
        <w:t xml:space="preserve">,  с которыми детский сад активно сотрудничает.  Дошкольное учреждение пользуется спросом у родителей.  </w:t>
      </w:r>
    </w:p>
    <w:p w:rsidR="00745514" w:rsidRPr="00745514" w:rsidRDefault="00745514" w:rsidP="0057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В дошкольном учреждении функционируют 2 группы общеразвивающей направленности, из них-1 разновозрастная группа с 1,5 лет до 3 лет , 2 разновозрастная группа с 3 лет до 7 лет.</w:t>
      </w:r>
    </w:p>
    <w:p w:rsidR="00745514" w:rsidRPr="00745514" w:rsidRDefault="00745514" w:rsidP="0057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Численность детей </w:t>
      </w:r>
      <w:r w:rsidR="00F925EF">
        <w:rPr>
          <w:rFonts w:ascii="Times New Roman" w:hAnsi="Times New Roman" w:cs="Times New Roman"/>
          <w:sz w:val="24"/>
          <w:szCs w:val="24"/>
        </w:rPr>
        <w:t>42</w:t>
      </w:r>
      <w:r w:rsidRPr="00745514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925EF">
        <w:rPr>
          <w:rFonts w:ascii="Times New Roman" w:hAnsi="Times New Roman" w:cs="Times New Roman"/>
          <w:sz w:val="24"/>
          <w:szCs w:val="24"/>
        </w:rPr>
        <w:t>а</w:t>
      </w:r>
      <w:r w:rsidRPr="00745514">
        <w:rPr>
          <w:rFonts w:ascii="Times New Roman" w:hAnsi="Times New Roman" w:cs="Times New Roman"/>
          <w:sz w:val="24"/>
          <w:szCs w:val="24"/>
        </w:rPr>
        <w:t>, средняя посещаемость- 35</w:t>
      </w:r>
      <w:r w:rsidR="00F925EF">
        <w:rPr>
          <w:rFonts w:ascii="Times New Roman" w:hAnsi="Times New Roman" w:cs="Times New Roman"/>
          <w:sz w:val="24"/>
          <w:szCs w:val="24"/>
        </w:rPr>
        <w:t xml:space="preserve"> </w:t>
      </w:r>
      <w:r w:rsidRPr="00745514">
        <w:rPr>
          <w:rFonts w:ascii="Times New Roman" w:hAnsi="Times New Roman" w:cs="Times New Roman"/>
          <w:sz w:val="24"/>
          <w:szCs w:val="24"/>
        </w:rPr>
        <w:t>человек.</w:t>
      </w:r>
    </w:p>
    <w:p w:rsidR="00745514" w:rsidRPr="00745514" w:rsidRDefault="00745514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5514">
        <w:rPr>
          <w:rFonts w:ascii="Times New Roman" w:hAnsi="Times New Roman" w:cs="Times New Roman"/>
          <w:b/>
          <w:sz w:val="24"/>
          <w:szCs w:val="24"/>
        </w:rPr>
        <w:t>Категории семей</w:t>
      </w:r>
      <w:r w:rsidRPr="00745514">
        <w:rPr>
          <w:rFonts w:ascii="Times New Roman" w:hAnsi="Times New Roman" w:cs="Times New Roman"/>
          <w:sz w:val="24"/>
          <w:szCs w:val="24"/>
        </w:rPr>
        <w:t>: всего семей 3</w:t>
      </w:r>
      <w:r w:rsidR="00274281">
        <w:rPr>
          <w:rFonts w:ascii="Times New Roman" w:hAnsi="Times New Roman" w:cs="Times New Roman"/>
          <w:sz w:val="24"/>
          <w:szCs w:val="24"/>
        </w:rPr>
        <w:t>5</w:t>
      </w:r>
      <w:r w:rsidRPr="00745514">
        <w:rPr>
          <w:rFonts w:ascii="Times New Roman" w:hAnsi="Times New Roman" w:cs="Times New Roman"/>
          <w:sz w:val="24"/>
          <w:szCs w:val="24"/>
        </w:rPr>
        <w:t xml:space="preserve">, малообеспеченные семьи – 1, неполных – </w:t>
      </w:r>
      <w:r w:rsidR="00F925EF">
        <w:rPr>
          <w:rFonts w:ascii="Times New Roman" w:hAnsi="Times New Roman" w:cs="Times New Roman"/>
          <w:sz w:val="24"/>
          <w:szCs w:val="24"/>
        </w:rPr>
        <w:t>1</w:t>
      </w:r>
      <w:r w:rsidRPr="00745514">
        <w:rPr>
          <w:rFonts w:ascii="Times New Roman" w:hAnsi="Times New Roman" w:cs="Times New Roman"/>
          <w:sz w:val="24"/>
          <w:szCs w:val="24"/>
        </w:rPr>
        <w:t>, многодетные -</w:t>
      </w:r>
      <w:r w:rsidR="008B2E7F">
        <w:rPr>
          <w:rFonts w:ascii="Times New Roman" w:hAnsi="Times New Roman" w:cs="Times New Roman"/>
          <w:sz w:val="24"/>
          <w:szCs w:val="24"/>
        </w:rPr>
        <w:t>7</w:t>
      </w:r>
      <w:r w:rsidRPr="00745514">
        <w:rPr>
          <w:rFonts w:ascii="Times New Roman" w:hAnsi="Times New Roman" w:cs="Times New Roman"/>
          <w:sz w:val="24"/>
          <w:szCs w:val="24"/>
        </w:rPr>
        <w:t>, родители-инвалиды- 1.</w:t>
      </w:r>
    </w:p>
    <w:p w:rsidR="00745514" w:rsidRPr="00745514" w:rsidRDefault="00745514" w:rsidP="005753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 Важным условием высокой результативности учебно-воспитательного процесса является </w:t>
      </w:r>
      <w:r w:rsidRPr="00745514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  <w:r w:rsidRPr="00745514">
        <w:rPr>
          <w:rFonts w:ascii="Times New Roman" w:hAnsi="Times New Roman" w:cs="Times New Roman"/>
          <w:sz w:val="24"/>
          <w:szCs w:val="24"/>
        </w:rPr>
        <w:t xml:space="preserve">. Заведующий ДОУ имеет высшее педагогическое образование, первую квалификационную категорию, педагогический стаж работы </w:t>
      </w:r>
      <w:r w:rsidR="008B2E7F">
        <w:rPr>
          <w:rFonts w:ascii="Times New Roman" w:hAnsi="Times New Roman" w:cs="Times New Roman"/>
          <w:sz w:val="24"/>
          <w:szCs w:val="24"/>
        </w:rPr>
        <w:t>30</w:t>
      </w:r>
      <w:r w:rsidRPr="00745514">
        <w:rPr>
          <w:rFonts w:ascii="Times New Roman" w:hAnsi="Times New Roman" w:cs="Times New Roman"/>
          <w:sz w:val="24"/>
          <w:szCs w:val="24"/>
        </w:rPr>
        <w:t xml:space="preserve"> лет. В педагогический коллектив входят 3 воспитателя, музыкальный руководитель</w:t>
      </w:r>
      <w:r w:rsidR="008B2E7F">
        <w:rPr>
          <w:rFonts w:ascii="Times New Roman" w:hAnsi="Times New Roman" w:cs="Times New Roman"/>
          <w:sz w:val="24"/>
          <w:szCs w:val="24"/>
        </w:rPr>
        <w:t xml:space="preserve">, </w:t>
      </w:r>
      <w:r w:rsidR="008B2E7F">
        <w:rPr>
          <w:rFonts w:ascii="Times New Roman" w:hAnsi="Times New Roman" w:cs="Times New Roman"/>
          <w:sz w:val="24"/>
          <w:szCs w:val="24"/>
        </w:rPr>
        <w:lastRenderedPageBreak/>
        <w:t>инструктор по физической культуре, педагог-психолог</w:t>
      </w:r>
      <w:r w:rsidRPr="00745514">
        <w:rPr>
          <w:rFonts w:ascii="Times New Roman" w:hAnsi="Times New Roman" w:cs="Times New Roman"/>
          <w:sz w:val="24"/>
          <w:szCs w:val="24"/>
        </w:rPr>
        <w:t>. Обеспеченность педагогическими кадрами составляет 100 %.                       Высшее педагогическое образование имеют  человек (0 %), заочно учится в педа</w:t>
      </w:r>
      <w:r w:rsidR="008B2E7F">
        <w:rPr>
          <w:rFonts w:ascii="Times New Roman" w:hAnsi="Times New Roman" w:cs="Times New Roman"/>
          <w:sz w:val="24"/>
          <w:szCs w:val="24"/>
        </w:rPr>
        <w:t>гогическом институте 3</w:t>
      </w:r>
      <w:r w:rsidRPr="00745514">
        <w:rPr>
          <w:rFonts w:ascii="Times New Roman" w:hAnsi="Times New Roman" w:cs="Times New Roman"/>
          <w:sz w:val="24"/>
          <w:szCs w:val="24"/>
        </w:rPr>
        <w:t xml:space="preserve"> человека (</w:t>
      </w:r>
      <w:r w:rsidR="008B2E7F">
        <w:rPr>
          <w:rFonts w:ascii="Times New Roman" w:hAnsi="Times New Roman" w:cs="Times New Roman"/>
          <w:sz w:val="24"/>
          <w:szCs w:val="24"/>
        </w:rPr>
        <w:t>75</w:t>
      </w:r>
      <w:r w:rsidRPr="00745514">
        <w:rPr>
          <w:rFonts w:ascii="Times New Roman" w:hAnsi="Times New Roman" w:cs="Times New Roman"/>
          <w:sz w:val="24"/>
          <w:szCs w:val="24"/>
        </w:rPr>
        <w:t xml:space="preserve">%) 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Первую квалификационную категорию имеют 0 </w:t>
      </w:r>
      <w:r w:rsidR="008B2E7F">
        <w:rPr>
          <w:rFonts w:ascii="Times New Roman" w:hAnsi="Times New Roman" w:cs="Times New Roman"/>
          <w:sz w:val="24"/>
          <w:szCs w:val="24"/>
        </w:rPr>
        <w:t>человек (0%), вторую -1 человек (25</w:t>
      </w:r>
      <w:r w:rsidRPr="00745514">
        <w:rPr>
          <w:rFonts w:ascii="Times New Roman" w:hAnsi="Times New Roman" w:cs="Times New Roman"/>
          <w:sz w:val="24"/>
          <w:szCs w:val="24"/>
        </w:rPr>
        <w:t>%).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Средний возраст педагогического коллектива – </w:t>
      </w:r>
      <w:r w:rsidR="008B2E7F">
        <w:rPr>
          <w:rFonts w:ascii="Times New Roman" w:hAnsi="Times New Roman" w:cs="Times New Roman"/>
          <w:sz w:val="24"/>
          <w:szCs w:val="24"/>
        </w:rPr>
        <w:t>42</w:t>
      </w:r>
      <w:r w:rsidRPr="00745514">
        <w:rPr>
          <w:rFonts w:ascii="Times New Roman" w:hAnsi="Times New Roman" w:cs="Times New Roman"/>
          <w:sz w:val="24"/>
          <w:szCs w:val="24"/>
        </w:rPr>
        <w:t xml:space="preserve"> лет. Основную часть педагогического коллектива составляют педагоги, имеющие педагогический стаж менее 5 лет.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Все педагоги систематически повышают свой профессиональный уровень, участвуют в работе педагогических советов.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реализует отечественную педагогическую систему, ведет образовательную политику в соответствии с законодательными и нормативными актами: Законом РФ “Об образовании в Российской Федерации”,  “Типовым положением о дошкольном обр</w:t>
      </w:r>
      <w:r w:rsidR="008B2E7F">
        <w:rPr>
          <w:rFonts w:ascii="Times New Roman" w:hAnsi="Times New Roman" w:cs="Times New Roman"/>
          <w:sz w:val="24"/>
          <w:szCs w:val="24"/>
        </w:rPr>
        <w:t>азовательном учреждении”. С 2014</w:t>
      </w:r>
      <w:r w:rsidRPr="00745514">
        <w:rPr>
          <w:rFonts w:ascii="Times New Roman" w:hAnsi="Times New Roman" w:cs="Times New Roman"/>
          <w:sz w:val="24"/>
          <w:szCs w:val="24"/>
        </w:rPr>
        <w:t>-2</w:t>
      </w:r>
      <w:r w:rsidR="008B2E7F">
        <w:rPr>
          <w:rFonts w:ascii="Times New Roman" w:hAnsi="Times New Roman" w:cs="Times New Roman"/>
          <w:sz w:val="24"/>
          <w:szCs w:val="24"/>
        </w:rPr>
        <w:t>015</w:t>
      </w:r>
      <w:r w:rsidRPr="00745514">
        <w:rPr>
          <w:rFonts w:ascii="Times New Roman" w:hAnsi="Times New Roman" w:cs="Times New Roman"/>
          <w:sz w:val="24"/>
          <w:szCs w:val="24"/>
        </w:rPr>
        <w:t xml:space="preserve"> года ДОУ ведёт работу  по Основной общеобразовательной программе дошкольного образования МБДОУ № </w:t>
      </w:r>
      <w:r w:rsidR="008B2E7F">
        <w:rPr>
          <w:rFonts w:ascii="Times New Roman" w:hAnsi="Times New Roman" w:cs="Times New Roman"/>
          <w:sz w:val="24"/>
          <w:szCs w:val="24"/>
        </w:rPr>
        <w:t xml:space="preserve">35 </w:t>
      </w:r>
      <w:r w:rsidRPr="00745514">
        <w:rPr>
          <w:rFonts w:ascii="Times New Roman" w:hAnsi="Times New Roman" w:cs="Times New Roman"/>
          <w:sz w:val="24"/>
          <w:szCs w:val="24"/>
        </w:rPr>
        <w:t xml:space="preserve">с. </w:t>
      </w:r>
      <w:r w:rsidR="008B2E7F">
        <w:rPr>
          <w:rFonts w:ascii="Times New Roman" w:hAnsi="Times New Roman" w:cs="Times New Roman"/>
          <w:sz w:val="24"/>
          <w:szCs w:val="24"/>
        </w:rPr>
        <w:t>Ачан</w:t>
      </w:r>
      <w:r w:rsidRPr="00745514">
        <w:rPr>
          <w:rFonts w:ascii="Times New Roman" w:hAnsi="Times New Roman" w:cs="Times New Roman"/>
          <w:sz w:val="24"/>
          <w:szCs w:val="24"/>
        </w:rPr>
        <w:t xml:space="preserve"> (ООП), разработанной на основе программы «От рождения до школы» Вераксы, Комаровой, Васильевой.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В начале каждого учебного года педагоги проводят мониторинг освоения ООП и формирования интегративных качеств.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2) Проблемный анализ воспитательно-образовательного процесса ДОУ</w:t>
      </w: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5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514">
        <w:rPr>
          <w:rFonts w:ascii="Times New Roman" w:hAnsi="Times New Roman" w:cs="Times New Roman"/>
          <w:b/>
          <w:i/>
          <w:sz w:val="24"/>
          <w:szCs w:val="24"/>
        </w:rPr>
        <w:t>Анализ внутренней среды ДОУ</w:t>
      </w:r>
    </w:p>
    <w:p w:rsidR="00745514" w:rsidRPr="00745514" w:rsidRDefault="00745514" w:rsidP="0057535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9430C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Материально-техническая база.</w:t>
      </w:r>
      <w:r w:rsidRPr="00745514">
        <w:rPr>
          <w:rFonts w:ascii="Times New Roman" w:hAnsi="Times New Roman" w:cs="Times New Roman"/>
          <w:sz w:val="24"/>
          <w:szCs w:val="24"/>
        </w:rPr>
        <w:t xml:space="preserve">   Неотъемлемой частью работы дошкольного учреждении является развитие и укрепление материальной базы.  Материально – техническая база учреждения включает в себя здание общей площадью </w:t>
      </w:r>
      <w:r w:rsidR="00C9430C">
        <w:rPr>
          <w:rFonts w:ascii="Times New Roman" w:hAnsi="Times New Roman" w:cs="Times New Roman"/>
          <w:sz w:val="24"/>
          <w:szCs w:val="24"/>
        </w:rPr>
        <w:t>307</w:t>
      </w:r>
      <w:r w:rsidRPr="00745514">
        <w:rPr>
          <w:rFonts w:ascii="Times New Roman" w:hAnsi="Times New Roman" w:cs="Times New Roman"/>
          <w:sz w:val="24"/>
          <w:szCs w:val="24"/>
        </w:rPr>
        <w:t>,</w:t>
      </w:r>
      <w:r w:rsidR="00C9430C">
        <w:rPr>
          <w:rFonts w:ascii="Times New Roman" w:hAnsi="Times New Roman" w:cs="Times New Roman"/>
          <w:sz w:val="24"/>
          <w:szCs w:val="24"/>
        </w:rPr>
        <w:t>1</w:t>
      </w:r>
      <w:r w:rsidRPr="00745514">
        <w:rPr>
          <w:rFonts w:ascii="Times New Roman" w:hAnsi="Times New Roman" w:cs="Times New Roman"/>
          <w:sz w:val="24"/>
          <w:szCs w:val="24"/>
        </w:rPr>
        <w:t xml:space="preserve"> км</w:t>
      </w:r>
      <w:r w:rsidRPr="0074551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45514">
        <w:rPr>
          <w:rFonts w:ascii="Times New Roman" w:hAnsi="Times New Roman" w:cs="Times New Roman"/>
          <w:sz w:val="24"/>
          <w:szCs w:val="24"/>
        </w:rPr>
        <w:t>, в том числе 2 групповых помещения. В групповых ячейках имеются раздевальные, игровые, спальн</w:t>
      </w:r>
      <w:r w:rsidR="00C9430C">
        <w:rPr>
          <w:rFonts w:ascii="Times New Roman" w:hAnsi="Times New Roman" w:cs="Times New Roman"/>
          <w:sz w:val="24"/>
          <w:szCs w:val="24"/>
        </w:rPr>
        <w:t>ые</w:t>
      </w:r>
      <w:r w:rsidRPr="00745514">
        <w:rPr>
          <w:rFonts w:ascii="Times New Roman" w:hAnsi="Times New Roman" w:cs="Times New Roman"/>
          <w:sz w:val="24"/>
          <w:szCs w:val="24"/>
        </w:rPr>
        <w:t xml:space="preserve">, туалетные комнаты.    Групповые комнаты и спальные комнаты отделены друг от друга. Каждая группа имеет свой вход и запасной выход.                                                                                                         </w:t>
      </w:r>
    </w:p>
    <w:p w:rsidR="00745514" w:rsidRPr="00745514" w:rsidRDefault="00745514" w:rsidP="005753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У каждой группы имеется своя озеленённая прогулочная площадка с теневыми навесами.  На площадках есть необходимое оборудование, созданы условия для самостоятельной двигательной деятельности детей, разбиты цветники и клумбы, растут деревья. </w:t>
      </w:r>
    </w:p>
    <w:p w:rsidR="008B2E7F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Оборудованы кабинеты: кабинет заведующего и  бухгалтерия</w:t>
      </w:r>
      <w:r w:rsidR="008B2E7F">
        <w:rPr>
          <w:rFonts w:ascii="Times New Roman" w:hAnsi="Times New Roman" w:cs="Times New Roman"/>
          <w:sz w:val="24"/>
          <w:szCs w:val="24"/>
        </w:rPr>
        <w:t>, кабинет заведующего хозяйством</w:t>
      </w:r>
      <w:r w:rsidRPr="007455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Материально – техническая база учреждения постоянно совершенствуется и модернизируется. Ежегодно проводится косметический ремонт групп, пищеблока.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    Для обеспечения воспитательно-образовательного процесса в детском саду имеется необходимая мебель, твёрдый и мягкий инвентарь, методический материал, дидактические пособия, в том числе: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- магнитофоны (2);   - телевизор</w:t>
      </w:r>
      <w:r w:rsidR="008B2E7F">
        <w:rPr>
          <w:rFonts w:ascii="Times New Roman" w:hAnsi="Times New Roman" w:cs="Times New Roman"/>
          <w:sz w:val="24"/>
          <w:szCs w:val="24"/>
        </w:rPr>
        <w:t>-2</w:t>
      </w:r>
      <w:r w:rsidRPr="00745514">
        <w:rPr>
          <w:rFonts w:ascii="Times New Roman" w:hAnsi="Times New Roman" w:cs="Times New Roman"/>
          <w:sz w:val="24"/>
          <w:szCs w:val="24"/>
        </w:rPr>
        <w:t xml:space="preserve">; - </w:t>
      </w:r>
      <w:r w:rsidRPr="0074551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="008B2E7F">
        <w:rPr>
          <w:rFonts w:ascii="Times New Roman" w:hAnsi="Times New Roman" w:cs="Times New Roman"/>
          <w:sz w:val="24"/>
          <w:szCs w:val="24"/>
        </w:rPr>
        <w:t>, музыкальный центр, интерактивная доска</w:t>
      </w:r>
      <w:r w:rsidRPr="00745514">
        <w:rPr>
          <w:rFonts w:ascii="Times New Roman" w:hAnsi="Times New Roman" w:cs="Times New Roman"/>
          <w:sz w:val="24"/>
          <w:szCs w:val="24"/>
        </w:rPr>
        <w:t>.</w:t>
      </w:r>
    </w:p>
    <w:p w:rsidR="00745514" w:rsidRPr="00745514" w:rsidRDefault="00745514" w:rsidP="0057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Можно сделать вывод, что в ДОУ удовлетворительная материально-техническая база, грамотно организованная развивающая предметно-пространственная среда.</w:t>
      </w:r>
    </w:p>
    <w:p w:rsidR="00745514" w:rsidRPr="00745514" w:rsidRDefault="00745514" w:rsidP="0057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Но из-за недостаточного финансирования существует необходимость замены старой мебели (</w:t>
      </w:r>
      <w:r w:rsidR="00757628">
        <w:rPr>
          <w:rFonts w:ascii="Times New Roman" w:hAnsi="Times New Roman" w:cs="Times New Roman"/>
          <w:sz w:val="24"/>
          <w:szCs w:val="24"/>
        </w:rPr>
        <w:t xml:space="preserve">детских </w:t>
      </w:r>
      <w:r w:rsidRPr="00745514">
        <w:rPr>
          <w:rFonts w:ascii="Times New Roman" w:hAnsi="Times New Roman" w:cs="Times New Roman"/>
          <w:sz w:val="24"/>
          <w:szCs w:val="24"/>
        </w:rPr>
        <w:t>столов, стульчиков</w:t>
      </w:r>
      <w:r w:rsidR="00262DC7">
        <w:rPr>
          <w:rFonts w:ascii="Times New Roman" w:hAnsi="Times New Roman" w:cs="Times New Roman"/>
          <w:sz w:val="24"/>
          <w:szCs w:val="24"/>
        </w:rPr>
        <w:t xml:space="preserve"> в группе №1 с 3-7 лет,</w:t>
      </w:r>
      <w:r w:rsidRPr="00745514">
        <w:rPr>
          <w:rFonts w:ascii="Times New Roman" w:hAnsi="Times New Roman" w:cs="Times New Roman"/>
          <w:sz w:val="24"/>
          <w:szCs w:val="24"/>
        </w:rPr>
        <w:t xml:space="preserve"> </w:t>
      </w:r>
      <w:r w:rsidR="00757628">
        <w:rPr>
          <w:rFonts w:ascii="Times New Roman" w:hAnsi="Times New Roman" w:cs="Times New Roman"/>
          <w:sz w:val="24"/>
          <w:szCs w:val="24"/>
        </w:rPr>
        <w:t xml:space="preserve">платяного шкафа для персонала, шкафа-купе со </w:t>
      </w:r>
      <w:r w:rsidRPr="00745514">
        <w:rPr>
          <w:rFonts w:ascii="Times New Roman" w:hAnsi="Times New Roman" w:cs="Times New Roman"/>
          <w:sz w:val="24"/>
          <w:szCs w:val="24"/>
        </w:rPr>
        <w:t>стеллаж</w:t>
      </w:r>
      <w:r w:rsidR="00757628">
        <w:rPr>
          <w:rFonts w:ascii="Times New Roman" w:hAnsi="Times New Roman" w:cs="Times New Roman"/>
          <w:sz w:val="24"/>
          <w:szCs w:val="24"/>
        </w:rPr>
        <w:t>ами</w:t>
      </w:r>
      <w:r w:rsidR="00262DC7">
        <w:rPr>
          <w:rFonts w:ascii="Times New Roman" w:hAnsi="Times New Roman" w:cs="Times New Roman"/>
          <w:sz w:val="24"/>
          <w:szCs w:val="24"/>
        </w:rPr>
        <w:t xml:space="preserve"> в прачечной</w:t>
      </w:r>
      <w:r w:rsidR="00757628">
        <w:rPr>
          <w:rFonts w:ascii="Times New Roman" w:hAnsi="Times New Roman" w:cs="Times New Roman"/>
          <w:sz w:val="24"/>
          <w:szCs w:val="24"/>
        </w:rPr>
        <w:t>)</w:t>
      </w:r>
      <w:r w:rsidR="00F64392">
        <w:rPr>
          <w:rFonts w:ascii="Times New Roman" w:hAnsi="Times New Roman" w:cs="Times New Roman"/>
          <w:sz w:val="24"/>
          <w:szCs w:val="24"/>
        </w:rPr>
        <w:t>, о</w:t>
      </w:r>
      <w:r w:rsidRPr="00745514">
        <w:rPr>
          <w:rFonts w:ascii="Times New Roman" w:hAnsi="Times New Roman" w:cs="Times New Roman"/>
          <w:sz w:val="24"/>
          <w:szCs w:val="24"/>
        </w:rPr>
        <w:t>бнов</w:t>
      </w:r>
      <w:r w:rsidR="00F64392">
        <w:rPr>
          <w:rFonts w:ascii="Times New Roman" w:hAnsi="Times New Roman" w:cs="Times New Roman"/>
          <w:sz w:val="24"/>
          <w:szCs w:val="24"/>
        </w:rPr>
        <w:t>ление</w:t>
      </w:r>
      <w:r w:rsidRPr="00745514">
        <w:rPr>
          <w:rFonts w:ascii="Times New Roman" w:hAnsi="Times New Roman" w:cs="Times New Roman"/>
          <w:sz w:val="24"/>
          <w:szCs w:val="24"/>
        </w:rPr>
        <w:t xml:space="preserve"> мягкого инвентаря</w:t>
      </w:r>
      <w:r w:rsidR="00F64392">
        <w:rPr>
          <w:rFonts w:ascii="Times New Roman" w:hAnsi="Times New Roman" w:cs="Times New Roman"/>
          <w:sz w:val="24"/>
          <w:szCs w:val="24"/>
        </w:rPr>
        <w:t xml:space="preserve"> в группе №1: подушек, одеял ватных, покрывал. </w:t>
      </w:r>
      <w:r w:rsidRPr="00745514">
        <w:rPr>
          <w:rFonts w:ascii="Times New Roman" w:hAnsi="Times New Roman" w:cs="Times New Roman"/>
          <w:sz w:val="24"/>
          <w:szCs w:val="24"/>
        </w:rPr>
        <w:t xml:space="preserve"> В группах </w:t>
      </w:r>
      <w:r w:rsidR="00F64392">
        <w:rPr>
          <w:rFonts w:ascii="Times New Roman" w:hAnsi="Times New Roman" w:cs="Times New Roman"/>
          <w:sz w:val="24"/>
          <w:szCs w:val="24"/>
        </w:rPr>
        <w:t>недостаточн</w:t>
      </w:r>
      <w:r w:rsidRPr="00745514">
        <w:rPr>
          <w:rFonts w:ascii="Times New Roman" w:hAnsi="Times New Roman" w:cs="Times New Roman"/>
          <w:sz w:val="24"/>
          <w:szCs w:val="24"/>
        </w:rPr>
        <w:t xml:space="preserve">о игрушек, многие дидактические пособия готовятся педагогами собственноручно из-за нехватки средств. Также требуется </w:t>
      </w:r>
      <w:r w:rsidR="008B2E7F">
        <w:rPr>
          <w:rFonts w:ascii="Times New Roman" w:hAnsi="Times New Roman" w:cs="Times New Roman"/>
          <w:sz w:val="24"/>
          <w:szCs w:val="24"/>
        </w:rPr>
        <w:t>замена пристроенных групповых веранд, утепление фасада</w:t>
      </w:r>
      <w:r w:rsidRPr="00745514">
        <w:rPr>
          <w:rFonts w:ascii="Times New Roman" w:hAnsi="Times New Roman" w:cs="Times New Roman"/>
          <w:sz w:val="24"/>
          <w:szCs w:val="24"/>
        </w:rPr>
        <w:t xml:space="preserve"> здания.</w:t>
      </w:r>
      <w:r w:rsidR="00F64392">
        <w:rPr>
          <w:rFonts w:ascii="Times New Roman" w:hAnsi="Times New Roman" w:cs="Times New Roman"/>
          <w:sz w:val="24"/>
          <w:szCs w:val="24"/>
        </w:rPr>
        <w:t xml:space="preserve"> Следует построить теневую уличную веранду на участке младшего возраста.</w:t>
      </w:r>
    </w:p>
    <w:p w:rsidR="00745514" w:rsidRPr="00745514" w:rsidRDefault="00745514" w:rsidP="0057535E">
      <w:pPr>
        <w:spacing w:after="0" w:line="240" w:lineRule="auto"/>
        <w:ind w:firstLine="10"/>
        <w:rPr>
          <w:rFonts w:ascii="Times New Roman" w:hAnsi="Times New Roman" w:cs="Times New Roman"/>
          <w:i/>
          <w:color w:val="333333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74551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 xml:space="preserve">Проблема недостаточного количества оборудования: как для обеспечения 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образовательного процесса (в соответствии с требованиями образовательной программы), так и материально-технического оснащения (соответствующего требованиям СанПиН);                                                                                                 </w:t>
      </w:r>
      <w:r w:rsidRPr="00745514"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учебно-материальная база образовательного процесса недостаточно соответствует современным требованиям к содержанию образовательного пространства.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Перспективы развития:</w:t>
      </w:r>
      <w:r w:rsidRPr="0074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14" w:rsidRPr="00745514" w:rsidRDefault="00745514" w:rsidP="00575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>Возможность пополнения материально-технической базы и развивающей предметно-пространственной среды за счет добровольных пожертвований юридических и физических лиц,  а также за счёт субвенций в рамках реализации ФГОС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Возможные риски: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>Снижение объемов бюджетного финансирования</w:t>
      </w:r>
      <w:r w:rsidR="00F64392">
        <w:rPr>
          <w:rFonts w:ascii="Times New Roman" w:hAnsi="Times New Roman" w:cs="Times New Roman"/>
          <w:sz w:val="24"/>
          <w:szCs w:val="24"/>
          <w:u w:val="single"/>
        </w:rPr>
        <w:t>, следовательно, снижение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 xml:space="preserve"> совершенствования предметно-развивающей среды и материально-технической базы учреждения.</w:t>
      </w:r>
    </w:p>
    <w:p w:rsidR="00745514" w:rsidRPr="00745514" w:rsidRDefault="00745514" w:rsidP="005753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pStyle w:val="12"/>
        <w:shd w:val="clear" w:color="auto" w:fill="FFFFFF"/>
        <w:ind w:firstLine="679"/>
        <w:jc w:val="center"/>
        <w:rPr>
          <w:sz w:val="24"/>
          <w:szCs w:val="24"/>
        </w:rPr>
      </w:pPr>
      <w:r w:rsidRPr="00745514">
        <w:rPr>
          <w:b/>
          <w:i/>
          <w:sz w:val="24"/>
          <w:szCs w:val="24"/>
        </w:rPr>
        <w:t>Анализ образовательного процесса</w:t>
      </w:r>
    </w:p>
    <w:p w:rsidR="00745514" w:rsidRPr="00745514" w:rsidRDefault="00745514" w:rsidP="0057535E">
      <w:pPr>
        <w:pStyle w:val="12"/>
        <w:shd w:val="clear" w:color="auto" w:fill="FFFFFF"/>
        <w:ind w:firstLine="540"/>
        <w:jc w:val="both"/>
        <w:rPr>
          <w:sz w:val="24"/>
          <w:szCs w:val="24"/>
        </w:rPr>
      </w:pPr>
      <w:r w:rsidRPr="00745514">
        <w:rPr>
          <w:sz w:val="24"/>
          <w:szCs w:val="24"/>
        </w:rPr>
        <w:t xml:space="preserve">Повышению качества образовательной работы с детьми способствует рационально организованная в группах развивающая предметно-пространственная среда, создающая условия для совместной деятельности детей и педагогов и позволяющая варьировать способы и формы организации их жизнедеятельности.  Развивающая предметная среда в группах оборудована с учётом возрастных особенностей детей. Все элементы среды связаны между собой по содержанию, масштабу и художественному решению и в целом создают оптимально-насыщенную, целостную, многофункциональную среду. Оборудование и материалы в группах позволяют детям  заниматься игровой, познавательно-исследовательской, продуктивной деятельностью, а также обеспечивают двигательную активность детей. </w:t>
      </w:r>
      <w:r w:rsidRPr="00745514">
        <w:rPr>
          <w:spacing w:val="-4"/>
          <w:w w:val="108"/>
          <w:sz w:val="24"/>
          <w:szCs w:val="24"/>
        </w:rPr>
        <w:t>Размещение оборудования по принципу комплексного и гибкого зонирования</w:t>
      </w:r>
      <w:r w:rsidRPr="00745514">
        <w:rPr>
          <w:spacing w:val="-1"/>
          <w:w w:val="108"/>
          <w:sz w:val="24"/>
          <w:szCs w:val="24"/>
        </w:rPr>
        <w:t xml:space="preserve"> позволяет детям объединяться небольшими подгруппами по </w:t>
      </w:r>
      <w:r w:rsidRPr="00745514">
        <w:rPr>
          <w:spacing w:val="-6"/>
          <w:w w:val="108"/>
          <w:sz w:val="24"/>
          <w:szCs w:val="24"/>
        </w:rPr>
        <w:t>общим интересам.</w:t>
      </w:r>
    </w:p>
    <w:p w:rsidR="00745514" w:rsidRPr="00745514" w:rsidRDefault="00745514" w:rsidP="0057535E">
      <w:pPr>
        <w:pStyle w:val="a7"/>
        <w:ind w:firstLine="540"/>
        <w:jc w:val="both"/>
        <w:rPr>
          <w:rStyle w:val="c10"/>
        </w:rPr>
      </w:pPr>
      <w:r w:rsidRPr="00745514">
        <w:t>Количество и продолжительность занятий соответствуют требованиям                 СанПиН. </w:t>
      </w:r>
      <w:r w:rsidRPr="00745514">
        <w:rPr>
          <w:rStyle w:val="c10"/>
        </w:rPr>
        <w:t xml:space="preserve">Расписание образовательной деятельности составлено в соответствии с возрастными психофизическими особенностями детей. </w:t>
      </w:r>
    </w:p>
    <w:p w:rsidR="00745514" w:rsidRPr="00745514" w:rsidRDefault="00745514" w:rsidP="0057535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Style w:val="c10"/>
          <w:rFonts w:ascii="Times New Roman" w:hAnsi="Times New Roman" w:cs="Times New Roman"/>
          <w:sz w:val="24"/>
          <w:szCs w:val="24"/>
        </w:rPr>
        <w:t xml:space="preserve">Содержание образования в ДОУ дифференцируется по следующим направлениям развития: здоровье и физическое развитие, познавательно-речевое развитие, социально-личностное развитие,  художественно-эстетическое развитие и реализуется в различных формах организации педагогического процесса. </w:t>
      </w:r>
    </w:p>
    <w:p w:rsidR="00745514" w:rsidRPr="00745514" w:rsidRDefault="00745514" w:rsidP="0057535E">
      <w:pPr>
        <w:pStyle w:val="a7"/>
        <w:ind w:firstLine="540"/>
        <w:jc w:val="both"/>
      </w:pPr>
      <w:r w:rsidRPr="00745514">
        <w:t>Воспитательно- образовательная работа с детьми проводится в системе. Каждый раздел программы прорабатывается не только на специально организованных занятиях, но и в совместной  и свободной деятельности.  Большая часть воспитательно-образовательной работы проходит в совместной деятельности.</w:t>
      </w:r>
    </w:p>
    <w:p w:rsidR="00745514" w:rsidRPr="00745514" w:rsidRDefault="00745514" w:rsidP="0057535E">
      <w:pPr>
        <w:pStyle w:val="a7"/>
        <w:ind w:firstLine="720"/>
      </w:pPr>
      <w:r w:rsidRPr="00745514">
        <w:t xml:space="preserve">  Педагогический коллектив  понимает значение игровой деятельности в жизни дошкольников и уделяет пристальное внимание её развитию.  В группе имеются специально оборудованные для сюжетно – ролевой игры уголки, свернутые сюжетно - ролевые игры, театральные зоны. Игра и игровые моменты охотно применяются педагогами в работе с детьми (имеется картотека сюрпризных моментов). Новой формой организации детской деятельности является проектирование, которое постепенно осваивается  педагогами и является основной формой работы в летний период.  </w:t>
      </w:r>
    </w:p>
    <w:p w:rsidR="00745514" w:rsidRPr="00745514" w:rsidRDefault="00745514" w:rsidP="0057535E">
      <w:pPr>
        <w:pStyle w:val="a7"/>
        <w:ind w:firstLine="720"/>
      </w:pPr>
      <w:r w:rsidRPr="00745514">
        <w:t xml:space="preserve">Наилучшие результаты приносит деятельность коллектива учреждения по направлениям: художественно-эстетическое развитие, познавательное, социально-личностное. </w:t>
      </w:r>
    </w:p>
    <w:p w:rsidR="00745514" w:rsidRPr="00745514" w:rsidRDefault="00745514" w:rsidP="0057535E">
      <w:pPr>
        <w:pStyle w:val="a7"/>
        <w:ind w:firstLine="540"/>
      </w:pPr>
      <w:r w:rsidRPr="00745514">
        <w:rPr>
          <w:rStyle w:val="c10"/>
        </w:rPr>
        <w:t>В начале учебного года педагогами и специалистами ДОУ проводится диагностика уровня усвоения программы по всем направлениям и диагностика становления и развития у детей ключевых    компетентностей, на основе анализа которых оценивается результативность работы педагогов и строится воспитательно-образовательный процесс.</w:t>
      </w:r>
    </w:p>
    <w:p w:rsidR="00745514" w:rsidRPr="00745514" w:rsidRDefault="00745514" w:rsidP="0057535E">
      <w:pPr>
        <w:pStyle w:val="a7"/>
        <w:tabs>
          <w:tab w:val="left" w:pos="7920"/>
        </w:tabs>
        <w:jc w:val="center"/>
      </w:pPr>
      <w:r w:rsidRPr="00745514">
        <w:rPr>
          <w:rStyle w:val="c10"/>
          <w:b/>
        </w:rPr>
        <w:lastRenderedPageBreak/>
        <w:t>Анализ уровня выполнения ООП ДОУ</w:t>
      </w:r>
      <w:r w:rsidRPr="00745514">
        <w:rPr>
          <w:noProof/>
        </w:rPr>
        <w:drawing>
          <wp:inline distT="0" distB="0" distL="0" distR="0">
            <wp:extent cx="6549390" cy="239204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                В ДОУ хороший микроклимат, обстановка доброжелательного отношения между взрослыми и детьми, дети </w:t>
      </w:r>
      <w:r w:rsidR="00413A8B">
        <w:rPr>
          <w:rFonts w:ascii="Times New Roman" w:hAnsi="Times New Roman" w:cs="Times New Roman"/>
          <w:sz w:val="24"/>
          <w:szCs w:val="24"/>
        </w:rPr>
        <w:t xml:space="preserve">доброжелательны, </w:t>
      </w:r>
      <w:r w:rsidRPr="00745514">
        <w:rPr>
          <w:rFonts w:ascii="Times New Roman" w:hAnsi="Times New Roman" w:cs="Times New Roman"/>
          <w:sz w:val="24"/>
          <w:szCs w:val="24"/>
        </w:rPr>
        <w:t xml:space="preserve">с удовольствием играют, с желанием ходят в детский сад.    В общении воспитателей с детьми  превалирует личностно-ориентированное  взаимодействие. Особое внимание в работе с детьми уделяется формированию положительной самооценки и развитию индивидуальности детей. Для этого использовались  как групповые, так и индивидуальные  формы работы. </w:t>
      </w:r>
    </w:p>
    <w:p w:rsidR="00745514" w:rsidRPr="00745514" w:rsidRDefault="00745514" w:rsidP="0057535E">
      <w:pPr>
        <w:pStyle w:val="a4"/>
        <w:spacing w:before="0" w:beforeAutospacing="0" w:after="0" w:afterAutospacing="0"/>
        <w:ind w:firstLine="540"/>
        <w:jc w:val="both"/>
      </w:pPr>
      <w:r w:rsidRPr="00745514">
        <w:t xml:space="preserve"> В детском саду сложились определенные традиции. Обязательное проведение совместных с родителями мероприятий таких как:  День знаний, «До свидания, детский сад!», день Матери, Новогодний карнавал, тематические праздники «Времена года»,  </w:t>
      </w:r>
      <w:r w:rsidR="00413A8B">
        <w:t xml:space="preserve">День Победы, </w:t>
      </w:r>
      <w:r w:rsidRPr="00745514">
        <w:t>праздник «День защиты детей»,  летние и зимние спортивные праздники,  проведение смотров- конкурсов, выставок.</w:t>
      </w:r>
    </w:p>
    <w:p w:rsidR="00745514" w:rsidRPr="00745514" w:rsidRDefault="00745514" w:rsidP="0057535E">
      <w:pPr>
        <w:pStyle w:val="a9"/>
        <w:ind w:firstLine="540"/>
        <w:jc w:val="both"/>
      </w:pPr>
      <w:r w:rsidRPr="00745514">
        <w:rPr>
          <w:rStyle w:val="c10"/>
        </w:rPr>
        <w:t>В МБДОУ  организована кружковая работа с учётом интересов и способностей детей и желания родителей: «</w:t>
      </w:r>
      <w:r w:rsidR="008B2E7F">
        <w:rPr>
          <w:rStyle w:val="c10"/>
        </w:rPr>
        <w:t>Паксикан</w:t>
      </w:r>
      <w:r w:rsidRPr="00745514">
        <w:t>»</w:t>
      </w:r>
      <w:r w:rsidR="008B2E7F">
        <w:t xml:space="preserve"> </w:t>
      </w:r>
      <w:r w:rsidRPr="00745514">
        <w:t>(художественно-эстетический) и «</w:t>
      </w:r>
      <w:r w:rsidR="008B2E7F">
        <w:t>Мэрген</w:t>
      </w:r>
      <w:r w:rsidRPr="00745514">
        <w:t>» (</w:t>
      </w:r>
      <w:r w:rsidR="008B2E7F">
        <w:t>физкультурно-спортивны</w:t>
      </w:r>
      <w:r w:rsidRPr="00745514">
        <w:t>й кружок), «</w:t>
      </w:r>
      <w:r w:rsidR="008B2E7F">
        <w:t>Занимательная математика</w:t>
      </w:r>
      <w:r w:rsidRPr="00745514">
        <w:t>» (познавательно-</w:t>
      </w:r>
      <w:r w:rsidR="008B2E7F">
        <w:t>математический кружок</w:t>
      </w:r>
      <w:r w:rsidRPr="00745514">
        <w:t>). В настоящее время воспитанникам ДОУ оказываются только бесплатные дополнительные услуги.</w:t>
      </w:r>
      <w:r w:rsidRPr="00745514">
        <w:rPr>
          <w:i/>
        </w:rPr>
        <w:t xml:space="preserve"> </w:t>
      </w:r>
      <w:r w:rsidRPr="00745514">
        <w:t>Имеется необходимое нормативно-правовое обеспечения, подготовлено методико-дидактическое обеспечение, выстроена соответствующая развивающая предметно-пространственная среда.</w:t>
      </w:r>
    </w:p>
    <w:p w:rsidR="00745514" w:rsidRPr="00745514" w:rsidRDefault="00745514" w:rsidP="005753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745514">
        <w:rPr>
          <w:rFonts w:ascii="Times New Roman" w:hAnsi="Times New Roman" w:cs="Times New Roman"/>
          <w:sz w:val="24"/>
          <w:szCs w:val="24"/>
        </w:rPr>
        <w:t xml:space="preserve"> 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>неготовность педагогов  к работе в инновационном режиме,  в условиях высокой информатизации образовательной среды;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>недостаточная готовность и включенность педагогов в управление качеством образования детей;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 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 xml:space="preserve">недостаточно организовано  взаимодействие родителей с ДОУ;  </w:t>
      </w:r>
    </w:p>
    <w:p w:rsidR="00745514" w:rsidRPr="00745514" w:rsidRDefault="00745514" w:rsidP="005753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ab/>
        <w:t>Перспективы развития:</w:t>
      </w:r>
      <w:r w:rsidRPr="0074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14" w:rsidRPr="00745514" w:rsidRDefault="00745514" w:rsidP="005753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 xml:space="preserve">Совершенствование Образовательной программы дошкольного образования МБДОУ № </w:t>
      </w:r>
      <w:r w:rsidR="008B2E7F">
        <w:rPr>
          <w:rFonts w:ascii="Times New Roman" w:hAnsi="Times New Roman" w:cs="Times New Roman"/>
          <w:sz w:val="24"/>
          <w:szCs w:val="24"/>
          <w:u w:val="single"/>
        </w:rPr>
        <w:t>35 с. Ачан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45514" w:rsidRPr="00745514" w:rsidRDefault="00745514" w:rsidP="005753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 xml:space="preserve">Включение в практику работы новых форм взаимодействия участников образовательного процесса;   </w:t>
      </w:r>
    </w:p>
    <w:p w:rsidR="00745514" w:rsidRPr="00745514" w:rsidRDefault="00745514" w:rsidP="005753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>Скоординировнность  деятельности всех специалистов детского сада, родителей, воспитанников и социума в вопросах повышения качества образовательных услуг;</w:t>
      </w:r>
    </w:p>
    <w:p w:rsidR="00745514" w:rsidRPr="00745514" w:rsidRDefault="00745514" w:rsidP="005753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>Работа по преемственности дошкольного и начального школьного образования;</w:t>
      </w:r>
    </w:p>
    <w:p w:rsidR="00745514" w:rsidRPr="00745514" w:rsidRDefault="00745514" w:rsidP="005753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>Осуществление планирования образовательного процесса с учётом целевых ориентиров дошкольного образования;</w:t>
      </w:r>
      <w:r w:rsidRPr="0074551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>Подготовка педагогических кадров к работе в условиях высокой информатизации образовательной среды,</w:t>
      </w:r>
      <w:r w:rsidRPr="0074551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Подбор диагностических методик для осуществления анализа реализации Образовательной программы дошкольного образования МБДОУ № </w:t>
      </w:r>
      <w:r w:rsidR="008B2E7F">
        <w:rPr>
          <w:rFonts w:ascii="Times New Roman" w:hAnsi="Times New Roman" w:cs="Times New Roman"/>
          <w:color w:val="000000"/>
          <w:sz w:val="24"/>
          <w:szCs w:val="24"/>
          <w:u w:val="single"/>
        </w:rPr>
        <w:t>35</w:t>
      </w:r>
      <w:r w:rsidRPr="0074551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с. </w:t>
      </w:r>
      <w:r w:rsidR="008B2E7F">
        <w:rPr>
          <w:rFonts w:ascii="Times New Roman" w:hAnsi="Times New Roman" w:cs="Times New Roman"/>
          <w:color w:val="000000"/>
          <w:sz w:val="24"/>
          <w:szCs w:val="24"/>
          <w:u w:val="single"/>
        </w:rPr>
        <w:t>Ачан</w:t>
      </w:r>
      <w:r w:rsidRPr="00745514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745514" w:rsidRPr="00745514" w:rsidRDefault="00745514" w:rsidP="0057535E">
      <w:pPr>
        <w:pStyle w:val="a9"/>
        <w:rPr>
          <w:u w:val="single"/>
        </w:rPr>
      </w:pPr>
      <w:r w:rsidRPr="00745514">
        <w:rPr>
          <w:b/>
        </w:rPr>
        <w:lastRenderedPageBreak/>
        <w:t>Возможные риски:</w:t>
      </w:r>
      <w:r w:rsidRPr="00745514">
        <w:t xml:space="preserve"> </w:t>
      </w:r>
      <w:r w:rsidRPr="00745514">
        <w:rPr>
          <w:u w:val="single"/>
        </w:rPr>
        <w:t xml:space="preserve">Последствия нестабильной экономической ситуации в стране, отсутствие финансовых средств в местном бюджете могут негативно сказаться на кадровом педагогическом составе учреждения: возможна  вероятность сокращения квалифицированных специалистов, </w:t>
      </w:r>
    </w:p>
    <w:p w:rsidR="00745514" w:rsidRPr="00745514" w:rsidRDefault="00745514" w:rsidP="0057535E">
      <w:pPr>
        <w:pStyle w:val="a9"/>
        <w:rPr>
          <w:u w:val="single"/>
        </w:rPr>
      </w:pPr>
      <w:r w:rsidRPr="00745514">
        <w:rPr>
          <w:u w:val="single"/>
        </w:rPr>
        <w:t>В связи с низкой  обеспеченностью и платежеспособностью населения может произойти снижение потребности в учреждениях дошкольного образования из-за увеличения родительской платы.</w:t>
      </w:r>
    </w:p>
    <w:p w:rsidR="00745514" w:rsidRPr="00745514" w:rsidRDefault="00745514" w:rsidP="0057535E">
      <w:pPr>
        <w:pStyle w:val="a4"/>
        <w:spacing w:before="0" w:beforeAutospacing="0" w:after="0" w:afterAutospacing="0"/>
        <w:ind w:firstLine="720"/>
        <w:jc w:val="both"/>
        <w:rPr>
          <w:i/>
        </w:rPr>
      </w:pPr>
      <w:r w:rsidRPr="00745514">
        <w:rPr>
          <w:b/>
          <w:i/>
        </w:rPr>
        <w:t>Анализ состояния здоровья, физического состояния воспитанников</w:t>
      </w:r>
      <w:r w:rsidRPr="00745514">
        <w:rPr>
          <w:i/>
        </w:rPr>
        <w:t xml:space="preserve">.                                                  </w:t>
      </w:r>
      <w:r w:rsidRPr="00745514">
        <w:t xml:space="preserve">Здоровье - важнейшая предпосылка правильного формирования характера, развития инициативы, сильной воли, дарований, природных способностей. Педагоги  </w:t>
      </w:r>
      <w:r w:rsidRPr="00745514">
        <w:rPr>
          <w:rStyle w:val="c10"/>
        </w:rPr>
        <w:t>на первый план выдвигают задачи укрепления здоровья дошкольников и формирования у них ориентации на здоровый образ жизни.    При построении образовательного процесса педагоги   учитывают индивидуальные особенности каждого ребенка, уровень двигательной активности,  анализ здоровья детей.</w:t>
      </w:r>
    </w:p>
    <w:p w:rsidR="00745514" w:rsidRPr="00745514" w:rsidRDefault="00745514" w:rsidP="0057535E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Для укрепления здоровья детей в детском саду проводятся различные формы физкультурно-оздоровительной работы (физкультурные занятия, досуги и развлечения, Дни здоровья, гимнастики утренняя и после сна, дыхательная, пальчиковая,  закаливающие и оздоровительные процедуры). Во всех группах регулярно проводятся занятия валеологической направленности, игры, беседы по воспитанию у детей привычки и навыков здорового образа жизни. Ведётся большая работа с родителями по пропаганде здорового образа жизни, для проведения бесед привлекаются медработники.</w:t>
      </w:r>
    </w:p>
    <w:p w:rsidR="00745514" w:rsidRPr="00745514" w:rsidRDefault="00745514" w:rsidP="0057535E">
      <w:pPr>
        <w:widowControl w:val="0"/>
        <w:tabs>
          <w:tab w:val="left" w:pos="180"/>
          <w:tab w:val="center" w:pos="49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4551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745514">
        <w:rPr>
          <w:rFonts w:ascii="Times New Roman" w:hAnsi="Times New Roman" w:cs="Times New Roman"/>
          <w:b/>
          <w:bCs/>
          <w:i/>
          <w:sz w:val="24"/>
          <w:szCs w:val="24"/>
        </w:rPr>
        <w:t>Показатели здоровья детей за 3 последних года  представлены в следующей  таблице.</w:t>
      </w:r>
    </w:p>
    <w:p w:rsidR="00745514" w:rsidRPr="00745514" w:rsidRDefault="00745514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514">
        <w:rPr>
          <w:rFonts w:ascii="Times New Roman" w:hAnsi="Times New Roman" w:cs="Times New Roman"/>
          <w:b/>
          <w:bCs/>
          <w:sz w:val="24"/>
          <w:szCs w:val="24"/>
        </w:rPr>
        <w:t>Группы здоровья детей</w:t>
      </w:r>
    </w:p>
    <w:p w:rsidR="00745514" w:rsidRDefault="00745514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62880" cy="286004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2E37" w:rsidRDefault="00C12E37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E37" w:rsidRDefault="00C12E37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E37" w:rsidRDefault="00C12E37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E37" w:rsidRDefault="00C12E37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E37" w:rsidRDefault="00C12E37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E37" w:rsidRDefault="00C12E37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E37" w:rsidRDefault="00C12E37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E37" w:rsidRDefault="00C12E37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E37" w:rsidRDefault="00C12E37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E37" w:rsidRDefault="00C12E37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E37" w:rsidRDefault="00C12E37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2E37" w:rsidRPr="00745514" w:rsidRDefault="00C12E37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416D93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общей заболеваемости (</w:t>
      </w:r>
      <w:r w:rsidR="00745514" w:rsidRPr="00745514">
        <w:rPr>
          <w:rFonts w:ascii="Times New Roman" w:hAnsi="Times New Roman" w:cs="Times New Roman"/>
          <w:b/>
          <w:sz w:val="24"/>
          <w:szCs w:val="24"/>
        </w:rPr>
        <w:t>всего случаев заболеваемости)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231640" cy="262636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Наблюдается увеличение заболеваемости среди детей</w:t>
      </w:r>
      <w:r w:rsidR="00C12E37">
        <w:rPr>
          <w:rFonts w:ascii="Times New Roman" w:hAnsi="Times New Roman" w:cs="Times New Roman"/>
          <w:sz w:val="24"/>
          <w:szCs w:val="24"/>
        </w:rPr>
        <w:t>, в связи с карантином ветряной оспы</w:t>
      </w:r>
      <w:r w:rsidRPr="00745514">
        <w:rPr>
          <w:rFonts w:ascii="Times New Roman" w:hAnsi="Times New Roman" w:cs="Times New Roman"/>
          <w:sz w:val="24"/>
          <w:szCs w:val="24"/>
        </w:rPr>
        <w:t>.</w:t>
      </w:r>
    </w:p>
    <w:p w:rsidR="00745514" w:rsidRPr="00745514" w:rsidRDefault="00745514" w:rsidP="0057535E">
      <w:pPr>
        <w:pStyle w:val="a4"/>
        <w:spacing w:before="0" w:beforeAutospacing="0" w:after="0" w:afterAutospacing="0"/>
        <w:rPr>
          <w:rStyle w:val="a3"/>
          <w:b w:val="0"/>
        </w:rPr>
      </w:pP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    </w:t>
      </w:r>
      <w:r w:rsidRPr="00745514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74551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>наблюдается снижение уровня здоровья среди воспитанников</w:t>
      </w:r>
      <w:r w:rsidRPr="00745514">
        <w:rPr>
          <w:rFonts w:ascii="Times New Roman" w:hAnsi="Times New Roman" w:cs="Times New Roman"/>
          <w:sz w:val="24"/>
          <w:szCs w:val="24"/>
        </w:rPr>
        <w:t xml:space="preserve">, 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>поступающих в детский сад</w:t>
      </w:r>
      <w:r w:rsidR="00C12E37">
        <w:rPr>
          <w:rFonts w:ascii="Times New Roman" w:hAnsi="Times New Roman" w:cs="Times New Roman"/>
          <w:sz w:val="24"/>
          <w:szCs w:val="24"/>
          <w:u w:val="single"/>
        </w:rPr>
        <w:t xml:space="preserve"> с 3 группой здоровья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745514">
        <w:rPr>
          <w:rFonts w:ascii="Times New Roman" w:hAnsi="Times New Roman" w:cs="Times New Roman"/>
          <w:sz w:val="24"/>
          <w:szCs w:val="24"/>
        </w:rPr>
        <w:t xml:space="preserve"> </w:t>
      </w:r>
      <w:r w:rsidR="00C12E37">
        <w:rPr>
          <w:rFonts w:ascii="Times New Roman" w:hAnsi="Times New Roman" w:cs="Times New Roman"/>
          <w:sz w:val="24"/>
          <w:szCs w:val="24"/>
        </w:rPr>
        <w:t xml:space="preserve">и 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>относительно высокая заболеваемость детей до 3-х лет вследствие предрасположенности к простудным заболеваниям; недостаточное количество спортивного оборудования.</w:t>
      </w:r>
      <w:r w:rsidRPr="0074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>рост числа родителей воспитанников с низким уровнем культуры здоровья, проявляющих инертность в ведении здорового образа жизни.</w:t>
      </w:r>
    </w:p>
    <w:p w:rsidR="00745514" w:rsidRPr="00745514" w:rsidRDefault="00745514" w:rsidP="0057535E">
      <w:pPr>
        <w:pStyle w:val="a7"/>
        <w:rPr>
          <w:u w:val="single"/>
        </w:rPr>
      </w:pP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развития: 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>использование здоровьесберегающих технологий, работа по программе «Здоровье»; и, как итог, снижение заболеваемости детей;</w:t>
      </w:r>
    </w:p>
    <w:p w:rsidR="00745514" w:rsidRPr="00745514" w:rsidRDefault="00D74E2E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Контроль за температурным режимом в помещениях ДОУ, за своевременной доставкой дров для котельной, </w:t>
      </w:r>
      <w:r w:rsidR="00745514" w:rsidRPr="00745514">
        <w:rPr>
          <w:rFonts w:ascii="Times New Roman" w:hAnsi="Times New Roman" w:cs="Times New Roman"/>
          <w:sz w:val="24"/>
          <w:szCs w:val="24"/>
          <w:u w:val="single"/>
        </w:rPr>
        <w:t xml:space="preserve">утеплить </w:t>
      </w:r>
      <w:r>
        <w:rPr>
          <w:rFonts w:ascii="Times New Roman" w:hAnsi="Times New Roman" w:cs="Times New Roman"/>
          <w:sz w:val="24"/>
          <w:szCs w:val="24"/>
          <w:u w:val="single"/>
        </w:rPr>
        <w:t>двери</w:t>
      </w:r>
      <w:r w:rsidR="00745514" w:rsidRPr="007455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кухни и запасного выхода</w:t>
      </w:r>
      <w:r w:rsidR="00745514" w:rsidRPr="00745514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замена окон на пластиковые,</w:t>
      </w:r>
      <w:r w:rsidR="00745514" w:rsidRPr="00745514">
        <w:rPr>
          <w:rFonts w:ascii="Times New Roman" w:hAnsi="Times New Roman" w:cs="Times New Roman"/>
          <w:sz w:val="24"/>
          <w:szCs w:val="24"/>
          <w:u w:val="single"/>
        </w:rPr>
        <w:t xml:space="preserve"> для чего необходимо дополнительное финансирование. </w:t>
      </w:r>
    </w:p>
    <w:p w:rsidR="00D74E2E" w:rsidRDefault="00745514" w:rsidP="00D74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 xml:space="preserve">Возможные риски: </w:t>
      </w:r>
    </w:p>
    <w:p w:rsidR="00D74E2E" w:rsidRDefault="00D74E2E" w:rsidP="00D74E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D74E2E">
      <w:pPr>
        <w:spacing w:after="0" w:line="240" w:lineRule="auto"/>
        <w:jc w:val="both"/>
        <w:rPr>
          <w:sz w:val="24"/>
        </w:rPr>
      </w:pPr>
      <w:r w:rsidRPr="00745514">
        <w:rPr>
          <w:b/>
          <w:bCs/>
          <w:i/>
          <w:sz w:val="24"/>
        </w:rPr>
        <w:t>Анализ кадрового состава.</w:t>
      </w: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Кадровый потенциал</w:t>
      </w:r>
    </w:p>
    <w:p w:rsidR="00745514" w:rsidRPr="00745514" w:rsidRDefault="00745514" w:rsidP="0057535E">
      <w:pPr>
        <w:pStyle w:val="1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Основные данные по количеству работников</w:t>
      </w:r>
    </w:p>
    <w:p w:rsidR="00745514" w:rsidRPr="00745514" w:rsidRDefault="00745514" w:rsidP="0057535E">
      <w:pPr>
        <w:pStyle w:val="a5"/>
        <w:rPr>
          <w:sz w:val="24"/>
        </w:rPr>
      </w:pPr>
    </w:p>
    <w:tbl>
      <w:tblPr>
        <w:tblW w:w="8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5"/>
        <w:gridCol w:w="1672"/>
        <w:gridCol w:w="1559"/>
        <w:gridCol w:w="1800"/>
      </w:tblGrid>
      <w:tr w:rsidR="008B2E7F" w:rsidRPr="00745514" w:rsidTr="008B2E7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Группы персонала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2010/11</w:t>
            </w:r>
          </w:p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(кол-во 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2011/12</w:t>
            </w:r>
          </w:p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(кол-во чел)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2012/13</w:t>
            </w:r>
          </w:p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(кол-во чел)</w:t>
            </w:r>
          </w:p>
        </w:tc>
      </w:tr>
      <w:tr w:rsidR="008B2E7F" w:rsidRPr="00745514" w:rsidTr="008B2E7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Административный персонал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2E7F" w:rsidRPr="00745514" w:rsidTr="008B2E7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2E7F" w:rsidRPr="00745514" w:rsidTr="008B2E7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7F" w:rsidRPr="00745514" w:rsidRDefault="00373288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7F" w:rsidRPr="00745514" w:rsidRDefault="00373288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F" w:rsidRPr="00745514" w:rsidRDefault="00373288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2E7F" w:rsidRPr="00745514" w:rsidTr="008B2E7F"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7F" w:rsidRPr="00745514" w:rsidRDefault="008B2E7F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7F" w:rsidRPr="00745514" w:rsidRDefault="00373288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E7F" w:rsidRPr="00745514" w:rsidRDefault="00373288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7F" w:rsidRPr="00745514" w:rsidRDefault="00373288" w:rsidP="005753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45514" w:rsidRPr="00745514" w:rsidRDefault="00745514" w:rsidP="005753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pStyle w:val="a5"/>
        <w:ind w:firstLine="540"/>
        <w:rPr>
          <w:sz w:val="24"/>
        </w:rPr>
      </w:pPr>
      <w:r w:rsidRPr="00745514">
        <w:rPr>
          <w:sz w:val="24"/>
        </w:rPr>
        <w:t>Вывод: кадрами детский сад укомплектован полностью, согл</w:t>
      </w:r>
      <w:r w:rsidR="008B2E7F">
        <w:rPr>
          <w:sz w:val="24"/>
        </w:rPr>
        <w:t>асно штатному расписанию. В 2014</w:t>
      </w:r>
      <w:r w:rsidRPr="00745514">
        <w:rPr>
          <w:sz w:val="24"/>
        </w:rPr>
        <w:t>/1</w:t>
      </w:r>
      <w:r w:rsidR="008B2E7F">
        <w:rPr>
          <w:sz w:val="24"/>
        </w:rPr>
        <w:t>5</w:t>
      </w:r>
      <w:r w:rsidRPr="00745514">
        <w:rPr>
          <w:sz w:val="24"/>
        </w:rPr>
        <w:t xml:space="preserve"> уч. году общая численность </w:t>
      </w:r>
      <w:r w:rsidR="00894164">
        <w:rPr>
          <w:sz w:val="24"/>
        </w:rPr>
        <w:t>работающих составила 18</w:t>
      </w:r>
      <w:r w:rsidR="008B2E7F">
        <w:rPr>
          <w:sz w:val="24"/>
        </w:rPr>
        <w:t xml:space="preserve"> человек</w:t>
      </w:r>
      <w:r w:rsidRPr="00745514">
        <w:rPr>
          <w:sz w:val="24"/>
        </w:rPr>
        <w:t xml:space="preserve"> (1</w:t>
      </w:r>
      <w:r w:rsidR="00894164">
        <w:rPr>
          <w:sz w:val="24"/>
        </w:rPr>
        <w:t>8</w:t>
      </w:r>
      <w:r w:rsidRPr="00745514">
        <w:rPr>
          <w:sz w:val="24"/>
        </w:rPr>
        <w:t xml:space="preserve"> основных и </w:t>
      </w:r>
      <w:r w:rsidR="00894164">
        <w:rPr>
          <w:sz w:val="24"/>
        </w:rPr>
        <w:t>2</w:t>
      </w:r>
      <w:r w:rsidR="002D2F37">
        <w:rPr>
          <w:sz w:val="24"/>
        </w:rPr>
        <w:t xml:space="preserve"> </w:t>
      </w:r>
      <w:r w:rsidRPr="00745514">
        <w:rPr>
          <w:sz w:val="24"/>
        </w:rPr>
        <w:t>-</w:t>
      </w:r>
      <w:r w:rsidR="002D2F37">
        <w:rPr>
          <w:sz w:val="24"/>
        </w:rPr>
        <w:t xml:space="preserve"> </w:t>
      </w:r>
      <w:r w:rsidRPr="00745514">
        <w:rPr>
          <w:sz w:val="24"/>
        </w:rPr>
        <w:t>по совместительству</w:t>
      </w:r>
      <w:r w:rsidR="002D2F37">
        <w:rPr>
          <w:sz w:val="24"/>
        </w:rPr>
        <w:t xml:space="preserve"> внутри учреждения</w:t>
      </w:r>
      <w:r w:rsidRPr="00745514">
        <w:rPr>
          <w:sz w:val="24"/>
        </w:rPr>
        <w:t>)</w:t>
      </w:r>
    </w:p>
    <w:p w:rsidR="00745514" w:rsidRPr="00745514" w:rsidRDefault="00373288" w:rsidP="0057535E">
      <w:pPr>
        <w:pStyle w:val="a5"/>
        <w:rPr>
          <w:sz w:val="24"/>
        </w:rPr>
      </w:pPr>
      <w:r>
        <w:rPr>
          <w:sz w:val="24"/>
        </w:rPr>
        <w:t>В штате сотрудников: 3</w:t>
      </w:r>
      <w:r w:rsidR="00745514" w:rsidRPr="00745514">
        <w:rPr>
          <w:sz w:val="24"/>
        </w:rPr>
        <w:t xml:space="preserve"> воспитател</w:t>
      </w:r>
      <w:r>
        <w:rPr>
          <w:sz w:val="24"/>
        </w:rPr>
        <w:t>я</w:t>
      </w:r>
      <w:r w:rsidR="00745514" w:rsidRPr="00745514">
        <w:rPr>
          <w:sz w:val="24"/>
        </w:rPr>
        <w:t>, музыкальный руководитель</w:t>
      </w:r>
      <w:r>
        <w:rPr>
          <w:sz w:val="24"/>
        </w:rPr>
        <w:t xml:space="preserve"> и инструктор физической </w:t>
      </w:r>
      <w:r w:rsidR="002D2F37">
        <w:rPr>
          <w:sz w:val="24"/>
        </w:rPr>
        <w:t>культуры,</w:t>
      </w:r>
      <w:r>
        <w:rPr>
          <w:sz w:val="24"/>
        </w:rPr>
        <w:t xml:space="preserve"> внутренние совместители</w:t>
      </w:r>
      <w:r w:rsidR="00745514" w:rsidRPr="00745514">
        <w:rPr>
          <w:sz w:val="24"/>
        </w:rPr>
        <w:t xml:space="preserve">,1 медицинский работник –  медсестра, </w:t>
      </w:r>
      <w:r>
        <w:rPr>
          <w:sz w:val="24"/>
        </w:rPr>
        <w:t>4</w:t>
      </w:r>
      <w:r w:rsidR="00745514" w:rsidRPr="00745514">
        <w:rPr>
          <w:sz w:val="24"/>
        </w:rPr>
        <w:t xml:space="preserve"> помощника  воспитателя, 1 повар</w:t>
      </w:r>
      <w:r>
        <w:rPr>
          <w:sz w:val="24"/>
        </w:rPr>
        <w:t>, 1 подсобный рабочий, 3 сторожа, 3 кочегара</w:t>
      </w:r>
      <w:r w:rsidR="00745514" w:rsidRPr="00745514">
        <w:rPr>
          <w:sz w:val="24"/>
        </w:rPr>
        <w:t>.</w:t>
      </w:r>
    </w:p>
    <w:p w:rsidR="00745514" w:rsidRPr="00745514" w:rsidRDefault="00745514" w:rsidP="0057535E">
      <w:pPr>
        <w:pStyle w:val="a5"/>
        <w:rPr>
          <w:sz w:val="24"/>
        </w:rPr>
      </w:pPr>
      <w:r w:rsidRPr="00745514">
        <w:rPr>
          <w:sz w:val="24"/>
        </w:rPr>
        <w:t>Соотношение воспитанников приходящихся на 1 взрослого:</w:t>
      </w:r>
    </w:p>
    <w:p w:rsidR="00745514" w:rsidRPr="00745514" w:rsidRDefault="00745514" w:rsidP="0057535E">
      <w:pPr>
        <w:pStyle w:val="a5"/>
        <w:rPr>
          <w:sz w:val="24"/>
        </w:rPr>
      </w:pPr>
      <w:r w:rsidRPr="00745514">
        <w:rPr>
          <w:sz w:val="24"/>
        </w:rPr>
        <w:lastRenderedPageBreak/>
        <w:t xml:space="preserve">Воспитанники/педагоги – </w:t>
      </w:r>
      <w:r w:rsidR="002D2F37">
        <w:rPr>
          <w:sz w:val="24"/>
        </w:rPr>
        <w:t>14</w:t>
      </w:r>
      <w:r w:rsidRPr="00745514">
        <w:rPr>
          <w:sz w:val="24"/>
        </w:rPr>
        <w:t>/</w:t>
      </w:r>
      <w:r w:rsidR="002D2F37">
        <w:rPr>
          <w:sz w:val="24"/>
        </w:rPr>
        <w:t>3</w:t>
      </w:r>
      <w:r w:rsidRPr="00745514">
        <w:rPr>
          <w:sz w:val="24"/>
        </w:rPr>
        <w:t xml:space="preserve">;  воспитанники/ все сотрудники – </w:t>
      </w:r>
      <w:r w:rsidR="00373288">
        <w:rPr>
          <w:sz w:val="24"/>
        </w:rPr>
        <w:t>42</w:t>
      </w:r>
      <w:r w:rsidRPr="00745514">
        <w:rPr>
          <w:sz w:val="24"/>
        </w:rPr>
        <w:t>/2,</w:t>
      </w:r>
      <w:r w:rsidR="00373288">
        <w:rPr>
          <w:sz w:val="24"/>
        </w:rPr>
        <w:t>33</w:t>
      </w:r>
    </w:p>
    <w:p w:rsidR="00745514" w:rsidRPr="00745514" w:rsidRDefault="00745514" w:rsidP="0057535E">
      <w:pPr>
        <w:pStyle w:val="a5"/>
        <w:ind w:firstLine="720"/>
        <w:rPr>
          <w:bCs/>
          <w:i/>
          <w:sz w:val="24"/>
        </w:rPr>
      </w:pPr>
      <w:r w:rsidRPr="00745514">
        <w:rPr>
          <w:sz w:val="24"/>
        </w:rPr>
        <w:t xml:space="preserve">В учреждении работают профессиональные, творческие, увлеченные своим делом специалисты. Это позволяет говорить о </w:t>
      </w:r>
      <w:r w:rsidR="00373288">
        <w:rPr>
          <w:sz w:val="24"/>
        </w:rPr>
        <w:t>достаточно высок</w:t>
      </w:r>
      <w:r w:rsidRPr="00745514">
        <w:rPr>
          <w:sz w:val="24"/>
        </w:rPr>
        <w:t>ом уровне потенциальной возможности  педагогического коллектива работать в инновационном режиме. Выпускники дошкольного учреждения, стабильно на протяжении нескольких лет, показывают хорошую адаптацию к школе и успеваемость.</w:t>
      </w:r>
    </w:p>
    <w:p w:rsidR="00745514" w:rsidRPr="00745514" w:rsidRDefault="00373288" w:rsidP="0057535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2014</w:t>
      </w:r>
      <w:r w:rsidR="00745514" w:rsidRPr="00745514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5  2</w:t>
      </w:r>
      <w:r w:rsidR="00745514" w:rsidRPr="00745514">
        <w:rPr>
          <w:rFonts w:ascii="Times New Roman" w:hAnsi="Times New Roman" w:cs="Times New Roman"/>
          <w:sz w:val="24"/>
          <w:szCs w:val="24"/>
        </w:rPr>
        <w:t xml:space="preserve"> педагога прошли  обучение на курсах повышения квалификации.   </w:t>
      </w:r>
    </w:p>
    <w:p w:rsidR="00745514" w:rsidRPr="00745514" w:rsidRDefault="00745514" w:rsidP="0057535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Методическая работа детского сада  ведется согласно годовому плану и  Основной общеобразовательной программы  детского сада. Ведется работа по самоанализу воспитательно-образовательного процесса. </w:t>
      </w:r>
    </w:p>
    <w:p w:rsidR="00745514" w:rsidRPr="00745514" w:rsidRDefault="00745514" w:rsidP="0057535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 Коллектив ответственно и инициативно подходит к работе, престижным считается профессионализм и образование, повысилась активность участия в мероприятиях внутри  сада.</w:t>
      </w:r>
    </w:p>
    <w:p w:rsidR="00745514" w:rsidRPr="00745514" w:rsidRDefault="00745514" w:rsidP="0057535E">
      <w:pPr>
        <w:pStyle w:val="a5"/>
        <w:ind w:firstLine="540"/>
        <w:rPr>
          <w:b/>
          <w:sz w:val="24"/>
          <w:u w:val="single"/>
        </w:rPr>
      </w:pPr>
      <w:r w:rsidRPr="00745514">
        <w:rPr>
          <w:b/>
          <w:sz w:val="24"/>
        </w:rPr>
        <w:t>Проблемы:</w:t>
      </w:r>
      <w:r w:rsidRPr="00745514">
        <w:rPr>
          <w:sz w:val="24"/>
        </w:rPr>
        <w:t xml:space="preserve"> </w:t>
      </w:r>
      <w:r w:rsidRPr="00745514">
        <w:rPr>
          <w:sz w:val="24"/>
          <w:u w:val="single"/>
        </w:rPr>
        <w:t xml:space="preserve">Основу педагогического  персонала в детском саду составляет специалист с большим стажем работы (свыше 5 лет), для которого характерны такие черты, как традиционность взглядов на процесс образования, избегание инноваций, профессиональное и эмоциональное выгорание.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>Не повышается престиж педагогических профессий.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>Инертность, недостаточно высокий уровень  педагогических умений ряда педагогов не</w:t>
      </w:r>
      <w:r w:rsidRPr="00745514">
        <w:rPr>
          <w:rFonts w:ascii="Times New Roman" w:hAnsi="Times New Roman" w:cs="Times New Roman"/>
          <w:sz w:val="24"/>
          <w:szCs w:val="24"/>
        </w:rPr>
        <w:t xml:space="preserve"> 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>позволяет им транслировать опыт своей работы.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Перспективы развития:</w:t>
      </w:r>
      <w:r w:rsidRPr="0074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14" w:rsidRPr="00745514" w:rsidRDefault="00745514" w:rsidP="0057535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>Часть педагогов (75%)  имеют потенциал к работе в инновационном режиме, они участвуют в работе временных творческих групп, обобщают свой опыт работы, внедряют в образовательный процесс новинки педагогической науки и практики. Именно эти педагоги, готовые к повышению своей компетентности, смогут составить инновационный стержень учреждения и, как следствие, обеспечить максимально возможное качество образовательной услуги.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 xml:space="preserve">         Возможные риски: 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 xml:space="preserve">к возможным рискам реализации программы развития можно отнести человеческий ресурс. Педагоги имеют свой опыт работы и неохотно  воспринимают нововведения. Чтобы минимизировать фактор риска, необходимо использовать современные интерактивные методы обучения педагогов (мозговой штурм, проект, деловая игра, практикум, тренинг и др.). </w:t>
      </w:r>
    </w:p>
    <w:p w:rsidR="00745514" w:rsidRPr="00745514" w:rsidRDefault="00745514" w:rsidP="0057535E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Анализ управляющей системы.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Управление учреждением осуществляется в соответствии с  Уставом МБДОУ № </w:t>
      </w:r>
      <w:r w:rsidR="00373288">
        <w:rPr>
          <w:rFonts w:ascii="Times New Roman" w:hAnsi="Times New Roman" w:cs="Times New Roman"/>
          <w:sz w:val="24"/>
          <w:szCs w:val="24"/>
        </w:rPr>
        <w:t>35</w:t>
      </w:r>
      <w:r w:rsidRPr="00745514">
        <w:rPr>
          <w:rFonts w:ascii="Times New Roman" w:hAnsi="Times New Roman" w:cs="Times New Roman"/>
          <w:sz w:val="24"/>
          <w:szCs w:val="24"/>
        </w:rPr>
        <w:t xml:space="preserve"> с. </w:t>
      </w:r>
      <w:r w:rsidR="00373288">
        <w:rPr>
          <w:rFonts w:ascii="Times New Roman" w:hAnsi="Times New Roman" w:cs="Times New Roman"/>
          <w:sz w:val="24"/>
          <w:szCs w:val="24"/>
        </w:rPr>
        <w:t>Ачан</w:t>
      </w:r>
      <w:r w:rsidRPr="00745514">
        <w:rPr>
          <w:rFonts w:ascii="Times New Roman" w:hAnsi="Times New Roman" w:cs="Times New Roman"/>
          <w:sz w:val="24"/>
          <w:szCs w:val="24"/>
        </w:rPr>
        <w:t>. Высшим органом самоуправления  является Общее собрание работников. В период между собраниями в роли высшего органа самоуправления выступает Попечительский Совет</w:t>
      </w:r>
      <w:r w:rsidRPr="00745514">
        <w:rPr>
          <w:rFonts w:ascii="Times New Roman" w:hAnsi="Times New Roman" w:cs="Times New Roman"/>
          <w:b/>
          <w:sz w:val="24"/>
          <w:szCs w:val="24"/>
        </w:rPr>
        <w:t>.</w:t>
      </w:r>
      <w:r w:rsidRPr="00745514">
        <w:rPr>
          <w:rFonts w:ascii="Times New Roman" w:hAnsi="Times New Roman" w:cs="Times New Roman"/>
          <w:sz w:val="24"/>
          <w:szCs w:val="24"/>
        </w:rPr>
        <w:t xml:space="preserve"> Коллегиальными органами управления являются: педагогический Совет, общее родительское собрание. Их деятельность регламентирована Уставом детского сада.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pacing w:val="-7"/>
          <w:sz w:val="24"/>
          <w:szCs w:val="24"/>
        </w:rPr>
        <w:t xml:space="preserve">В результате комплексного исследования системы управления ДОУ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 </w:t>
      </w:r>
      <w:r w:rsidRPr="00745514">
        <w:rPr>
          <w:rFonts w:ascii="Times New Roman" w:hAnsi="Times New Roman" w:cs="Times New Roman"/>
          <w:sz w:val="24"/>
          <w:szCs w:val="24"/>
        </w:rPr>
        <w:t xml:space="preserve">Управление ДОУ строится на принципах единоначалия и самоуправления, взаимной ответственности всех участников образовательного процесса за жизнь и здоровье детей, открытости и демократизации, ценностно-личностного подхода к сотрудникам ДОУ и осуществляется в соответствии с законодательством РФ в области образования и Уставом ДОУ.  Постоянно действующим руководящим органом для обсуждения основных направлений образовательного процесса является педагогический Совет, который проходит не реже  4 раз в год. </w:t>
      </w:r>
    </w:p>
    <w:p w:rsidR="00745514" w:rsidRPr="00745514" w:rsidRDefault="00745514" w:rsidP="00575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45514">
        <w:rPr>
          <w:rFonts w:ascii="Times New Roman" w:hAnsi="Times New Roman" w:cs="Times New Roman"/>
          <w:spacing w:val="-7"/>
          <w:sz w:val="24"/>
          <w:szCs w:val="24"/>
        </w:rPr>
        <w:t xml:space="preserve">  В детском саду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                                                                                                                                                       </w:t>
      </w:r>
      <w:r w:rsidRPr="00745514">
        <w:rPr>
          <w:rFonts w:ascii="Times New Roman" w:hAnsi="Times New Roman" w:cs="Times New Roman"/>
          <w:sz w:val="24"/>
          <w:szCs w:val="24"/>
        </w:rPr>
        <w:lastRenderedPageBreak/>
        <w:t>Положительные результаты управленческой деятельности выражаются в укреплении материально – технической базы учреждения, подборе качественного состава педагогических кадров, введении инноваций в педагогический процесс, совершенствовании методической работы, контроля и диагностики. Совершенствование  методической работы затруднено по причине отсутствия в штате ставки старшего воспитателя либо методиста.</w:t>
      </w:r>
    </w:p>
    <w:p w:rsidR="00745514" w:rsidRPr="00745514" w:rsidRDefault="00745514" w:rsidP="00575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74551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>Неготовность коллектива к активному участию в  управленческой деятельности, инертность перед новыми активными формами работы..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>Низкая  активность родительской общественности.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>Несовершенство нормативно-правового сопровождения и ресурсного обеспечения</w:t>
      </w:r>
      <w:r w:rsidRPr="00745514">
        <w:rPr>
          <w:rFonts w:ascii="Times New Roman" w:hAnsi="Times New Roman" w:cs="Times New Roman"/>
          <w:spacing w:val="-7"/>
          <w:sz w:val="24"/>
          <w:szCs w:val="24"/>
        </w:rPr>
        <w:t xml:space="preserve"> (наличие пакета методико-дидактических и диагностических материалов, подготовленность педагогических кадров, наличие соответствующей предметно-развивающей среды).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        Таким образом, в детском саду создана традиционная система управления коллективом с преобладанием  административных методов, которые способствуют стабильному функционированию учреждения, но не развивают творческую активность сотрудников ДОУ. Следовательно, для модернизации существующей системы управления при переходе учреждения из режима функционирования в режим развития существует необходимость обновления модели управления ДОУ.</w:t>
      </w:r>
    </w:p>
    <w:p w:rsidR="00745514" w:rsidRPr="00745514" w:rsidRDefault="00745514" w:rsidP="0057535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b/>
          <w:sz w:val="24"/>
          <w:szCs w:val="24"/>
          <w:u w:val="single"/>
        </w:rPr>
        <w:t>Перспективы развития: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45514" w:rsidRPr="00745514" w:rsidRDefault="00745514" w:rsidP="00575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7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pacing w:val="-7"/>
          <w:sz w:val="24"/>
          <w:szCs w:val="24"/>
          <w:u w:val="single"/>
        </w:rPr>
        <w:t>Дальнейшее перестроение системы управления– предполагает организацию и включение в структуру управления ДОУ мобильных объединений педагогов учреждения, родителей воспитанников. Расширение полномочий государственно-общественных форм управления, через стабильное функционирование в ДОУ Попечительского Совета.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Возможные риски:</w:t>
      </w:r>
    </w:p>
    <w:p w:rsidR="00745514" w:rsidRPr="00745514" w:rsidRDefault="00745514" w:rsidP="00575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45514">
        <w:rPr>
          <w:rFonts w:ascii="Times New Roman" w:hAnsi="Times New Roman" w:cs="Times New Roman"/>
          <w:spacing w:val="-7"/>
          <w:sz w:val="24"/>
          <w:szCs w:val="24"/>
        </w:rPr>
        <w:t xml:space="preserve">Выбор неверных ориентиров управления инновационной деятельностью учреждения может привести к отсутствию желаемых результатов в процессе реализации программы развития. 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b/>
          <w:sz w:val="24"/>
          <w:szCs w:val="24"/>
          <w:u w:val="single"/>
        </w:rPr>
        <w:t>Анализ финансово-экономических ресурсов выявил следующее</w:t>
      </w:r>
      <w:r w:rsidRPr="0074551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Финансирование складывается из бюджетных и внебюджетных средств. </w:t>
      </w:r>
    </w:p>
    <w:p w:rsidR="00745514" w:rsidRPr="00745514" w:rsidRDefault="00745514" w:rsidP="0057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Бюджетное нормативное финансирование осуществляется через централизованную бухгалтерию районного управления образования. </w:t>
      </w:r>
    </w:p>
    <w:p w:rsidR="00745514" w:rsidRPr="00745514" w:rsidRDefault="00E17985" w:rsidP="0057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И</w:t>
      </w:r>
      <w:r w:rsidR="00745514" w:rsidRPr="00745514">
        <w:rPr>
          <w:rFonts w:ascii="Times New Roman" w:hAnsi="Times New Roman" w:cs="Times New Roman"/>
          <w:sz w:val="24"/>
          <w:szCs w:val="24"/>
        </w:rPr>
        <w:t>сточником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514" w:rsidRPr="00745514">
        <w:rPr>
          <w:rFonts w:ascii="Times New Roman" w:hAnsi="Times New Roman" w:cs="Times New Roman"/>
          <w:sz w:val="24"/>
          <w:szCs w:val="24"/>
        </w:rPr>
        <w:t>финансирования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45514" w:rsidRPr="00745514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>региональный и муниципальный</w:t>
      </w:r>
      <w:r w:rsidR="00745514" w:rsidRPr="00745514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45514" w:rsidRPr="00745514">
        <w:rPr>
          <w:rFonts w:ascii="Times New Roman" w:hAnsi="Times New Roman" w:cs="Times New Roman"/>
          <w:sz w:val="24"/>
          <w:szCs w:val="24"/>
        </w:rPr>
        <w:t>, большая часть средств которого идёт на выплату заработной платы, оплату коммунальных услуг, налоги.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745514" w:rsidRPr="00745514">
        <w:rPr>
          <w:rFonts w:ascii="Times New Roman" w:hAnsi="Times New Roman" w:cs="Times New Roman"/>
          <w:sz w:val="24"/>
          <w:szCs w:val="24"/>
        </w:rPr>
        <w:t xml:space="preserve"> год расход бюджетных средств составил </w:t>
      </w:r>
      <w:r w:rsidR="007044FA">
        <w:rPr>
          <w:rFonts w:ascii="Times New Roman" w:hAnsi="Times New Roman" w:cs="Times New Roman"/>
          <w:sz w:val="24"/>
          <w:szCs w:val="24"/>
        </w:rPr>
        <w:t>6</w:t>
      </w:r>
      <w:r w:rsidR="00745514" w:rsidRPr="00745514">
        <w:rPr>
          <w:rFonts w:ascii="Times New Roman" w:hAnsi="Times New Roman" w:cs="Times New Roman"/>
          <w:sz w:val="24"/>
          <w:szCs w:val="24"/>
        </w:rPr>
        <w:t xml:space="preserve"> млн </w:t>
      </w:r>
      <w:r w:rsidR="007044FA">
        <w:rPr>
          <w:rFonts w:ascii="Times New Roman" w:hAnsi="Times New Roman" w:cs="Times New Roman"/>
          <w:sz w:val="24"/>
          <w:szCs w:val="24"/>
        </w:rPr>
        <w:t>632,3</w:t>
      </w:r>
      <w:r w:rsidR="00745514" w:rsidRPr="00745514">
        <w:rPr>
          <w:rFonts w:ascii="Times New Roman" w:hAnsi="Times New Roman" w:cs="Times New Roman"/>
          <w:sz w:val="24"/>
          <w:szCs w:val="24"/>
        </w:rPr>
        <w:t xml:space="preserve"> тыс. руб. Из них заработная плата составила </w:t>
      </w:r>
      <w:r w:rsidR="007044FA">
        <w:rPr>
          <w:rFonts w:ascii="Times New Roman" w:hAnsi="Times New Roman" w:cs="Times New Roman"/>
          <w:sz w:val="24"/>
          <w:szCs w:val="24"/>
        </w:rPr>
        <w:t>3</w:t>
      </w:r>
      <w:r w:rsidR="00745514" w:rsidRPr="00745514">
        <w:rPr>
          <w:rFonts w:ascii="Times New Roman" w:hAnsi="Times New Roman" w:cs="Times New Roman"/>
          <w:sz w:val="24"/>
          <w:szCs w:val="24"/>
        </w:rPr>
        <w:t xml:space="preserve"> млн.</w:t>
      </w:r>
      <w:r w:rsidR="007044FA">
        <w:rPr>
          <w:rFonts w:ascii="Times New Roman" w:hAnsi="Times New Roman" w:cs="Times New Roman"/>
          <w:sz w:val="24"/>
          <w:szCs w:val="24"/>
        </w:rPr>
        <w:t>530,9</w:t>
      </w:r>
      <w:r w:rsidR="00745514" w:rsidRPr="00745514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38291C">
        <w:rPr>
          <w:rFonts w:ascii="Times New Roman" w:hAnsi="Times New Roman" w:cs="Times New Roman"/>
          <w:sz w:val="24"/>
          <w:szCs w:val="24"/>
        </w:rPr>
        <w:t>оплата услуг – 612,0 тыс. руб.</w:t>
      </w:r>
      <w:r w:rsidR="00D50C70">
        <w:rPr>
          <w:rFonts w:ascii="Times New Roman" w:hAnsi="Times New Roman" w:cs="Times New Roman"/>
          <w:sz w:val="24"/>
          <w:szCs w:val="24"/>
        </w:rPr>
        <w:t xml:space="preserve"> </w:t>
      </w:r>
      <w:r w:rsidR="00745514" w:rsidRPr="00745514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D50C70">
        <w:rPr>
          <w:rFonts w:ascii="Times New Roman" w:hAnsi="Times New Roman" w:cs="Times New Roman"/>
          <w:sz w:val="24"/>
          <w:szCs w:val="24"/>
        </w:rPr>
        <w:t xml:space="preserve">содержания 1 ребенка в ДОУ в месяц 9942,7 руб., </w:t>
      </w:r>
      <w:r w:rsidR="00745514" w:rsidRPr="00745514">
        <w:rPr>
          <w:rFonts w:ascii="Times New Roman" w:hAnsi="Times New Roman" w:cs="Times New Roman"/>
          <w:sz w:val="24"/>
          <w:szCs w:val="24"/>
        </w:rPr>
        <w:t>питания в среднем (в расчёте на 1 воспитанника в день)  составила  107 руб.00 коп.</w:t>
      </w:r>
    </w:p>
    <w:p w:rsidR="00745514" w:rsidRPr="00745514" w:rsidRDefault="00745514" w:rsidP="005753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Внебюджетные средства – это родительская плата за присмотр и уход за детьми  в д/с</w:t>
      </w:r>
      <w:r w:rsidR="00E17985">
        <w:rPr>
          <w:rFonts w:ascii="Times New Roman" w:hAnsi="Times New Roman" w:cs="Times New Roman"/>
          <w:sz w:val="24"/>
          <w:szCs w:val="24"/>
        </w:rPr>
        <w:t>, добровольные пожертвования</w:t>
      </w:r>
      <w:r w:rsidRPr="00745514">
        <w:rPr>
          <w:rFonts w:ascii="Times New Roman" w:hAnsi="Times New Roman" w:cs="Times New Roman"/>
          <w:sz w:val="24"/>
          <w:szCs w:val="24"/>
        </w:rPr>
        <w:t>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Проблемное поле:</w:t>
      </w:r>
      <w:r w:rsidRPr="00745514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745514">
        <w:rPr>
          <w:rFonts w:ascii="Times New Roman" w:hAnsi="Times New Roman" w:cs="Times New Roman"/>
          <w:color w:val="333333"/>
          <w:sz w:val="24"/>
          <w:szCs w:val="24"/>
          <w:u w:val="single"/>
        </w:rPr>
        <w:t>Снижение бюджетного финансирования. Расход бюджета – только на выплату коммунальных услуг, заработную плату и питание.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Перспективы развития:</w:t>
      </w:r>
      <w:r w:rsidRPr="0074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14" w:rsidRPr="00745514" w:rsidRDefault="00745514" w:rsidP="00575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5514">
        <w:rPr>
          <w:rFonts w:ascii="Times New Roman" w:hAnsi="Times New Roman" w:cs="Times New Roman"/>
          <w:sz w:val="24"/>
          <w:szCs w:val="24"/>
          <w:u w:val="single"/>
        </w:rPr>
        <w:t>Увеличение доли финансирования дошкольного учреждения за счет средств субвенции на реализацию ФГОС в объеме 2%.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Возможные риски: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Нестабильность финансирования учреждения.</w:t>
      </w:r>
    </w:p>
    <w:p w:rsidR="00BE6FCA" w:rsidRDefault="00BE6FCA" w:rsidP="005753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514">
        <w:rPr>
          <w:rFonts w:ascii="Times New Roman" w:hAnsi="Times New Roman" w:cs="Times New Roman"/>
          <w:b/>
          <w:i/>
          <w:sz w:val="24"/>
          <w:szCs w:val="24"/>
        </w:rPr>
        <w:t>Анализ внешней среды ДОУ</w:t>
      </w: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45514" w:rsidRPr="00745514" w:rsidRDefault="00745514" w:rsidP="0057535E">
      <w:pPr>
        <w:pStyle w:val="a4"/>
        <w:spacing w:before="0" w:beforeAutospacing="0" w:after="0" w:afterAutospacing="0"/>
        <w:ind w:firstLine="540"/>
        <w:jc w:val="both"/>
      </w:pPr>
      <w:r w:rsidRPr="00BE6FCA">
        <w:rPr>
          <w:b/>
        </w:rPr>
        <w:t>Актуальность</w:t>
      </w:r>
      <w:r w:rsidRPr="00745514">
        <w:t xml:space="preserve"> создания  данной Программы развития  обусловлена изменениями в государственно-политическом устройстве и социально-экономической жизни страны. 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социумом.</w:t>
      </w:r>
      <w:r w:rsidRPr="00745514">
        <w:br/>
        <w:t xml:space="preserve">        Анализ всех этих данных определяет динамику социального заказа, предъявляемого родительской общественностью, и нацеливают на адресную работу с семьями, которая позволит удовлетворить индивидуальные запросы родителей,  желающих  поднять уровень развития детей, укрепить их здоровье, развить у них те или иные способности, подготовить их к обучению в школе.</w:t>
      </w:r>
      <w:r w:rsidRPr="00745514">
        <w:br/>
      </w:r>
    </w:p>
    <w:p w:rsidR="00745514" w:rsidRPr="00745514" w:rsidRDefault="00745514" w:rsidP="0057535E">
      <w:pPr>
        <w:pStyle w:val="a7"/>
        <w:jc w:val="both"/>
        <w:rPr>
          <w:b/>
          <w:i/>
        </w:rPr>
      </w:pPr>
      <w:r w:rsidRPr="00745514">
        <w:rPr>
          <w:b/>
          <w:i/>
        </w:rPr>
        <w:t>Социокультурные особенности</w:t>
      </w:r>
    </w:p>
    <w:p w:rsidR="00373288" w:rsidRPr="00745514" w:rsidRDefault="00745514" w:rsidP="00373288">
      <w:pPr>
        <w:pStyle w:val="a4"/>
        <w:spacing w:before="0" w:beforeAutospacing="0" w:after="0" w:afterAutospacing="0"/>
        <w:jc w:val="both"/>
      </w:pPr>
      <w:r w:rsidRPr="00745514">
        <w:t> </w:t>
      </w:r>
      <w:r w:rsidRPr="00745514">
        <w:tab/>
        <w:t xml:space="preserve">Наше учреждение   расположено в центре </w:t>
      </w:r>
      <w:r w:rsidR="00373288">
        <w:t>сел</w:t>
      </w:r>
      <w:r w:rsidRPr="00745514">
        <w:t xml:space="preserve">а, в доступной близости находятся организации и учреждения, в которых работают родители наших воспитанников, а также – основные  социальные объекты.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Вывод: Несмотря на то, что здание старое, типовое, всегда много желающих родителей отдать своего ребёнка в наше ДОУ. Мы уверены, что наш сплочённый, творческий коллектив всегда будет конкурентноспособным на рынке образовательных услуг.</w:t>
      </w:r>
    </w:p>
    <w:p w:rsidR="00745514" w:rsidRPr="00745514" w:rsidRDefault="00745514" w:rsidP="0057535E">
      <w:pPr>
        <w:pStyle w:val="a4"/>
        <w:spacing w:before="0" w:beforeAutospacing="0" w:after="0" w:afterAutospacing="0"/>
        <w:ind w:firstLine="360"/>
        <w:jc w:val="both"/>
      </w:pPr>
      <w:r w:rsidRPr="00745514">
        <w:t>Изучение контингента  детей начинается с ознакомления  с условиями жизни и воспитания ребёнка в семье, которые оказывают значительные влияния на его воспитание и развитие в ДОУ.</w:t>
      </w:r>
    </w:p>
    <w:p w:rsidR="00745514" w:rsidRPr="00745514" w:rsidRDefault="00745514" w:rsidP="0057535E">
      <w:pPr>
        <w:tabs>
          <w:tab w:val="left" w:pos="18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        Социальными заказчиками являются, в первую очередь, родители воспитанников. </w:t>
      </w:r>
    </w:p>
    <w:p w:rsidR="00745514" w:rsidRPr="00745514" w:rsidRDefault="00745514" w:rsidP="0057535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Анализ степени удовлетворенности качеством образовательного процесса взрослых субъектов образовательного процесса показывает, что:</w:t>
      </w:r>
    </w:p>
    <w:p w:rsidR="00745514" w:rsidRPr="00745514" w:rsidRDefault="00745514" w:rsidP="0057535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большинство родителей положительно оценивают качество предоставляемых образовательных услуг. </w:t>
      </w:r>
    </w:p>
    <w:p w:rsidR="00745514" w:rsidRPr="00745514" w:rsidRDefault="00745514" w:rsidP="0057535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 90% родителей готовы получать дополнительные   услуги в детском саду.</w:t>
      </w:r>
    </w:p>
    <w:p w:rsidR="00745514" w:rsidRPr="00745514" w:rsidRDefault="00745514" w:rsidP="0057535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20% сотрудников учреждения - готовы оказывать дополнительные образовательные услуги, принимать участие в работе новых форм дошкольного образования. </w:t>
      </w:r>
    </w:p>
    <w:p w:rsidR="00745514" w:rsidRPr="00745514" w:rsidRDefault="00745514" w:rsidP="0057535E">
      <w:pPr>
        <w:pStyle w:val="a4"/>
        <w:spacing w:before="0" w:beforeAutospacing="0" w:after="0" w:afterAutospacing="0"/>
        <w:ind w:firstLine="540"/>
      </w:pPr>
      <w:r w:rsidRPr="00745514">
        <w:t>Родительская общественность в основном понимает значение развития детей, что является определенной помощью детскому саду. Усилия заведующего направлены на стабилизацию и развитие  всех направлений жизнедеятельности детского сада, четкое определение стратегии его развития, приоритетов и задач  в условиях современного общества.</w:t>
      </w:r>
    </w:p>
    <w:p w:rsidR="00745514" w:rsidRPr="00745514" w:rsidRDefault="00745514" w:rsidP="0057535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Таким образом, проблему, стоящую перед МБДОУ № </w:t>
      </w:r>
      <w:r w:rsidR="00E17985">
        <w:rPr>
          <w:rFonts w:ascii="Times New Roman" w:hAnsi="Times New Roman" w:cs="Times New Roman"/>
          <w:sz w:val="24"/>
          <w:szCs w:val="24"/>
        </w:rPr>
        <w:t>35</w:t>
      </w:r>
      <w:r w:rsidRPr="00745514">
        <w:rPr>
          <w:rFonts w:ascii="Times New Roman" w:hAnsi="Times New Roman" w:cs="Times New Roman"/>
          <w:sz w:val="24"/>
          <w:szCs w:val="24"/>
        </w:rPr>
        <w:t xml:space="preserve"> с. </w:t>
      </w:r>
      <w:r w:rsidR="00E17985">
        <w:rPr>
          <w:rFonts w:ascii="Times New Roman" w:hAnsi="Times New Roman" w:cs="Times New Roman"/>
          <w:sz w:val="24"/>
          <w:szCs w:val="24"/>
        </w:rPr>
        <w:t>Ачан</w:t>
      </w:r>
      <w:r w:rsidRPr="00745514">
        <w:rPr>
          <w:rFonts w:ascii="Times New Roman" w:hAnsi="Times New Roman" w:cs="Times New Roman"/>
          <w:sz w:val="24"/>
          <w:szCs w:val="24"/>
        </w:rPr>
        <w:t xml:space="preserve">, можно сформулировать как необходимость сохранения достигнутого уровня качества образования и воспитания, существующей динамики инновационного развития за счет актуализации внутреннего потенциала образовательного учреждения. 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pStyle w:val="a9"/>
        <w:ind w:firstLine="360"/>
      </w:pPr>
      <w:r w:rsidRPr="00745514">
        <w:t xml:space="preserve">Таким образом, анализ жизнедеятельности ДОУ показал,   что наиболее актуальными проблемами в ДОУ являются: </w:t>
      </w:r>
    </w:p>
    <w:p w:rsidR="00745514" w:rsidRPr="00745514" w:rsidRDefault="00745514" w:rsidP="0057535E">
      <w:pPr>
        <w:pStyle w:val="a9"/>
        <w:numPr>
          <w:ilvl w:val="0"/>
          <w:numId w:val="33"/>
        </w:numPr>
        <w:ind w:left="0"/>
      </w:pPr>
      <w:r w:rsidRPr="00745514">
        <w:t>Отсутствии инновационных процессов в деятельности детского сада  негативно влияет на его имидже.</w:t>
      </w:r>
    </w:p>
    <w:p w:rsidR="00745514" w:rsidRPr="00745514" w:rsidRDefault="00745514" w:rsidP="0057535E">
      <w:pPr>
        <w:pStyle w:val="a9"/>
        <w:numPr>
          <w:ilvl w:val="0"/>
          <w:numId w:val="33"/>
        </w:numPr>
        <w:ind w:left="0"/>
      </w:pPr>
      <w:r w:rsidRPr="00745514">
        <w:t xml:space="preserve"> Инертная система взаимодействия дошкольного учреждения с социумом.</w:t>
      </w:r>
    </w:p>
    <w:p w:rsidR="00745514" w:rsidRPr="00745514" w:rsidRDefault="00745514" w:rsidP="0057535E">
      <w:pPr>
        <w:pStyle w:val="a9"/>
        <w:numPr>
          <w:ilvl w:val="0"/>
          <w:numId w:val="33"/>
        </w:numPr>
        <w:ind w:left="0"/>
      </w:pPr>
      <w:r w:rsidRPr="00745514">
        <w:t>Отсутствие четкой системы взаимодействия с родителями воспитанников, родительская общественность не достаточно включена в планирование и оценку  качества работы ДОУ по причине занятости.</w:t>
      </w:r>
    </w:p>
    <w:p w:rsidR="00745514" w:rsidRPr="00745514" w:rsidRDefault="00745514" w:rsidP="0057535E">
      <w:pPr>
        <w:pStyle w:val="a9"/>
        <w:numPr>
          <w:ilvl w:val="0"/>
          <w:numId w:val="33"/>
        </w:numPr>
        <w:ind w:left="0"/>
      </w:pPr>
      <w:r w:rsidRPr="00745514">
        <w:t>Проектирование не является основой деятельности ДОУ, что ограничивает возможность формирования инновационного  характера образовательной деятельности в ДОУ.</w:t>
      </w:r>
    </w:p>
    <w:p w:rsidR="00745514" w:rsidRPr="00745514" w:rsidRDefault="00745514" w:rsidP="0057535E">
      <w:pPr>
        <w:pStyle w:val="a9"/>
        <w:numPr>
          <w:ilvl w:val="0"/>
          <w:numId w:val="33"/>
        </w:numPr>
        <w:ind w:left="0"/>
      </w:pPr>
      <w:r w:rsidRPr="00745514">
        <w:lastRenderedPageBreak/>
        <w:t xml:space="preserve">Не совершенна система повышения профессиональной компетенции педагогов </w:t>
      </w:r>
    </w:p>
    <w:p w:rsidR="00745514" w:rsidRPr="00745514" w:rsidRDefault="00745514" w:rsidP="0057535E">
      <w:pPr>
        <w:pStyle w:val="a9"/>
        <w:numPr>
          <w:ilvl w:val="0"/>
          <w:numId w:val="33"/>
        </w:numPr>
        <w:ind w:left="0"/>
      </w:pPr>
      <w:r w:rsidRPr="00745514">
        <w:t xml:space="preserve">Не в полной мере разработана система  здоровьесберегающей и здоровьеформирующей деятельность  ДОУ. </w:t>
      </w:r>
    </w:p>
    <w:p w:rsidR="00745514" w:rsidRPr="00745514" w:rsidRDefault="00745514" w:rsidP="0057535E">
      <w:pPr>
        <w:pStyle w:val="a9"/>
      </w:pPr>
      <w:r w:rsidRPr="00745514">
        <w:t>Поэтому необходимы системные изменения в содержании образования, управлении, кадровом ресурсе, в формировании компетенций выпускника ДОУ и в обеспечении материально-технических условий в образовательном учреждении.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45514">
        <w:rPr>
          <w:rFonts w:ascii="Times New Roman" w:hAnsi="Times New Roman" w:cs="Times New Roman"/>
          <w:b/>
          <w:sz w:val="24"/>
          <w:szCs w:val="24"/>
        </w:rPr>
        <w:t xml:space="preserve"> р а з д е л. Концептуально-прогностическая часть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Концепция программы развития.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455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5514">
        <w:rPr>
          <w:rFonts w:ascii="Times New Roman" w:hAnsi="Times New Roman" w:cs="Times New Roman"/>
          <w:b/>
          <w:sz w:val="24"/>
          <w:szCs w:val="24"/>
        </w:rPr>
        <w:t>4. Концепция программы развития.</w:t>
      </w:r>
    </w:p>
    <w:p w:rsidR="00745514" w:rsidRPr="00745514" w:rsidRDefault="00745514" w:rsidP="00575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Актуальность разработки   программы развития ДОУ обусловлена изменениями в государственно-политическом устройстве и социально-экономической жизни страны: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- введение новых федеральных государственных образовательных стандартов дошкольного образования.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 xml:space="preserve"> Ключевой идеей </w:t>
      </w:r>
      <w:r w:rsidRPr="00745514">
        <w:rPr>
          <w:rFonts w:ascii="Times New Roman" w:hAnsi="Times New Roman" w:cs="Times New Roman"/>
          <w:sz w:val="24"/>
          <w:szCs w:val="24"/>
        </w:rPr>
        <w:t>является создание единого образовательного пространства как среды развития и саморазвития личности ребёнка.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Реализация концепции рассматривается как поэтапный процесс решения </w:t>
      </w:r>
      <w:r w:rsidRPr="00745514">
        <w:rPr>
          <w:rFonts w:ascii="Times New Roman" w:hAnsi="Times New Roman" w:cs="Times New Roman"/>
          <w:b/>
          <w:sz w:val="24"/>
          <w:szCs w:val="24"/>
        </w:rPr>
        <w:t>приоритетных задач</w:t>
      </w:r>
      <w:r w:rsidRPr="00745514">
        <w:rPr>
          <w:rFonts w:ascii="Times New Roman" w:hAnsi="Times New Roman" w:cs="Times New Roman"/>
          <w:sz w:val="24"/>
          <w:szCs w:val="24"/>
        </w:rPr>
        <w:t>: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1. Обеспечить успешный переход всеми субъектами  образовательного процесса на освоение ФГОС ДО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2. Обеспечить постоянный рост профессиональной компетентности педагогов, готовность педагогов к работе в инновационном режиме.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3. Актуализировать позиции партнёрства между детским садом, родителями и социальным окружением.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4. Совершенствовать систему здоровьесберегающей деятельности учреждения с учётом индивидуальных особенностей воспитанников.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5. Привести в соответствие с требованиями пространственную предметно-развивающую среду.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6. Обеспечить инновационный характер образовательного процесса</w:t>
      </w:r>
      <w:r w:rsidRPr="00745514">
        <w:rPr>
          <w:rFonts w:ascii="Times New Roman" w:hAnsi="Times New Roman" w:cs="Times New Roman"/>
          <w:b/>
          <w:sz w:val="24"/>
          <w:szCs w:val="24"/>
        </w:rPr>
        <w:t>.</w:t>
      </w: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Модель развития ДОУ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Самостоятельность, предлагаемая дошкольному учреждению, позволяет создать свою модель развития. Разрабатывая модель, руководствовались законом «Об образовании в России», ФГОС ДО, а также исходили из результатов проведённого анализа деятельности ДОУ. 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 xml:space="preserve">Главная цель: </w:t>
      </w:r>
      <w:r w:rsidRPr="00745514">
        <w:rPr>
          <w:rFonts w:ascii="Times New Roman" w:hAnsi="Times New Roman" w:cs="Times New Roman"/>
          <w:sz w:val="24"/>
          <w:szCs w:val="24"/>
        </w:rPr>
        <w:t>Создание единой  образовательной среды, обеспечивающей  качество дошкольного образования, успешную адаптацию к школе выпускников детского сада</w:t>
      </w:r>
      <w:r w:rsidRPr="00745514">
        <w:rPr>
          <w:rFonts w:ascii="Times New Roman" w:hAnsi="Times New Roman" w:cs="Times New Roman"/>
          <w:b/>
          <w:sz w:val="24"/>
          <w:szCs w:val="24"/>
        </w:rPr>
        <w:t>.</w:t>
      </w:r>
      <w:r w:rsidRPr="00745514">
        <w:rPr>
          <w:rFonts w:ascii="Times New Roman" w:hAnsi="Times New Roman" w:cs="Times New Roman"/>
          <w:b/>
          <w:sz w:val="24"/>
          <w:szCs w:val="24"/>
        </w:rPr>
        <w:tab/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Миссия ДОУ:</w:t>
      </w:r>
      <w:r w:rsidRPr="00745514">
        <w:rPr>
          <w:rFonts w:ascii="Times New Roman" w:hAnsi="Times New Roman" w:cs="Times New Roman"/>
          <w:sz w:val="24"/>
          <w:szCs w:val="24"/>
        </w:rPr>
        <w:t xml:space="preserve"> мы видим своё образовательное учреждение </w:t>
      </w:r>
      <w:r w:rsidRPr="00745514">
        <w:rPr>
          <w:rFonts w:ascii="Times New Roman" w:hAnsi="Times New Roman" w:cs="Times New Roman"/>
          <w:i/>
          <w:sz w:val="24"/>
          <w:szCs w:val="24"/>
        </w:rPr>
        <w:t xml:space="preserve">как открытое информационное образовательное пространство, </w:t>
      </w:r>
      <w:r w:rsidRPr="00745514">
        <w:rPr>
          <w:rFonts w:ascii="Times New Roman" w:hAnsi="Times New Roman" w:cs="Times New Roman"/>
          <w:sz w:val="24"/>
          <w:szCs w:val="24"/>
        </w:rPr>
        <w:t>в котором созданы условия</w:t>
      </w:r>
      <w:r w:rsidRPr="007455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514">
        <w:rPr>
          <w:rFonts w:ascii="Times New Roman" w:hAnsi="Times New Roman" w:cs="Times New Roman"/>
          <w:sz w:val="24"/>
          <w:szCs w:val="24"/>
        </w:rPr>
        <w:t>для личностного роста всех субъектов образовательного процесса.</w:t>
      </w:r>
    </w:p>
    <w:p w:rsidR="00745514" w:rsidRPr="00745514" w:rsidRDefault="00745514" w:rsidP="0057535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ОБРАЗ (модель) ВЫПУСКНИКА.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Создание образа выпускника обусловлено социальными запросами родителей и педагогов школы, своеобразием самого дошкольного периода. В ФГОС дошкольного образования дана возрастная характеристика( целевые ориентиры) ребенка на этапе завершения образования. Она является ориентиром для создания образа выпускника.</w:t>
      </w: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.</w:t>
      </w:r>
    </w:p>
    <w:p w:rsidR="00745514" w:rsidRPr="00745514" w:rsidRDefault="00745514" w:rsidP="0057535E">
      <w:pPr>
        <w:pStyle w:val="a9"/>
        <w:ind w:firstLine="708"/>
      </w:pPr>
      <w:r w:rsidRPr="00745514">
        <w:t>Выпускник нашего ДОУ  сможет овладеть следующими компетенциями, к которым относятся: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lastRenderedPageBreak/>
        <w:t xml:space="preserve">-     </w:t>
      </w:r>
      <w:r w:rsidRPr="00745514">
        <w:rPr>
          <w:i/>
        </w:rPr>
        <w:t>Основы здорового образа жизни.</w:t>
      </w:r>
      <w:r w:rsidRPr="00745514">
        <w:t xml:space="preserve"> Ребенок овладеет элементарными представлениями о ценности собственного здоровья и привычками к здоровому образу жизни. У него будут развиты жизненно необходимые двигательные умения и навыки,  физические качества и тем самым достигнут высокий уровень физической подготовленности, сформирована потребность в физическом совершенствовании.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t xml:space="preserve">-   </w:t>
      </w:r>
      <w:r w:rsidRPr="00745514">
        <w:rPr>
          <w:i/>
        </w:rPr>
        <w:t xml:space="preserve">Основы патриотизма и гражданственности. </w:t>
      </w:r>
      <w:r w:rsidRPr="00745514">
        <w:t xml:space="preserve">Ребенок овладеет знаниями о малой и большой Родине, о русской национальной культуре, научится ответственно  относиться к тому, что его окружает.   </w:t>
      </w:r>
    </w:p>
    <w:p w:rsidR="00745514" w:rsidRPr="00745514" w:rsidRDefault="00745514" w:rsidP="0057535E">
      <w:pPr>
        <w:pStyle w:val="a9"/>
        <w:jc w:val="both"/>
      </w:pPr>
      <w:r w:rsidRPr="00745514">
        <w:t>-</w:t>
      </w:r>
      <w:r w:rsidRPr="00745514">
        <w:rPr>
          <w:rFonts w:eastAsia="Symbol"/>
        </w:rPr>
        <w:t xml:space="preserve">         </w:t>
      </w:r>
      <w:r w:rsidRPr="00745514">
        <w:rPr>
          <w:i/>
        </w:rPr>
        <w:t xml:space="preserve">Основы проектного мышления. </w:t>
      </w:r>
      <w:r w:rsidRPr="00745514">
        <w:t>Ребенок сможет самостоятельно ставить проблемы, добывать и использовать необходимую информацию для ее решения, применять полученные знания в практической деятельности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t xml:space="preserve">-         </w:t>
      </w:r>
      <w:r w:rsidRPr="00745514">
        <w:rPr>
          <w:i/>
        </w:rPr>
        <w:t xml:space="preserve">Основы правового сознания. </w:t>
      </w:r>
      <w:r w:rsidRPr="00745514">
        <w:t>Ребенок овладеет элементарными знаниями о правилах и нормах в жизни общества, ознакомится с такими понятиями как права и обязанности, честь и достоинство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t xml:space="preserve">-        </w:t>
      </w:r>
      <w:r w:rsidRPr="00745514">
        <w:rPr>
          <w:i/>
        </w:rPr>
        <w:t xml:space="preserve">Основы готовности к выбору. </w:t>
      </w:r>
      <w:r w:rsidRPr="00745514">
        <w:t>Ребенок сможет научиться осуществлять осознанный выбор, принимать решения и нести за свои решения ответственность в разных жизненных ситуациях.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t xml:space="preserve">-          </w:t>
      </w:r>
      <w:r w:rsidRPr="00745514">
        <w:rPr>
          <w:i/>
        </w:rPr>
        <w:t xml:space="preserve">Предпосылки к постоянному обучению в течение всей жизни. </w:t>
      </w:r>
      <w:r w:rsidRPr="00745514">
        <w:t>У ребенка будет сформировано ценностно-прагматическое отношение к знаниям, познавательной деятельности и самосовершенствованию.</w:t>
      </w:r>
    </w:p>
    <w:p w:rsidR="00745514" w:rsidRPr="00745514" w:rsidRDefault="00745514" w:rsidP="0057535E">
      <w:pPr>
        <w:pStyle w:val="a9"/>
        <w:jc w:val="both"/>
      </w:pPr>
      <w:r w:rsidRPr="00745514">
        <w:t> </w:t>
      </w:r>
    </w:p>
    <w:p w:rsidR="00745514" w:rsidRPr="00745514" w:rsidRDefault="00745514" w:rsidP="0057535E">
      <w:pPr>
        <w:pStyle w:val="a9"/>
        <w:ind w:firstLine="708"/>
        <w:jc w:val="both"/>
      </w:pPr>
      <w:r w:rsidRPr="00745514">
        <w:t>Иными словами, мы должны выпустить ребенка, физически и психически здорового, приспособленного к условиям окружающей социальной среды, эмоционально раскрепощенного, легко идущего на контакт со взрослыми и сверстниками, имеющего стремление к поддержанию здорового образа жизни, с развитым в соответствии с возрастом интеллектом и творческим потенциалом.</w:t>
      </w:r>
    </w:p>
    <w:p w:rsidR="00745514" w:rsidRPr="00745514" w:rsidRDefault="00745514" w:rsidP="0057535E">
      <w:pPr>
        <w:pStyle w:val="a9"/>
        <w:jc w:val="both"/>
        <w:rPr>
          <w:b/>
        </w:rPr>
      </w:pPr>
      <w:r w:rsidRPr="00745514">
        <w:rPr>
          <w:b/>
        </w:rPr>
        <w:t>Модель педагога ДОУ.</w:t>
      </w:r>
    </w:p>
    <w:p w:rsidR="00745514" w:rsidRPr="00745514" w:rsidRDefault="00745514" w:rsidP="0057535E">
      <w:pPr>
        <w:pStyle w:val="a9"/>
        <w:jc w:val="both"/>
      </w:pPr>
      <w:r w:rsidRPr="00745514">
        <w:t>Важную роль в формировании компетенций ребенка играет педагог, обладающий особыми компетенциями. Универсальные требования к педагогу сформулированы в квалификационных характеристиках.</w:t>
      </w:r>
    </w:p>
    <w:p w:rsidR="00745514" w:rsidRPr="00745514" w:rsidRDefault="00745514" w:rsidP="0057535E">
      <w:pPr>
        <w:pStyle w:val="a9"/>
        <w:jc w:val="both"/>
      </w:pPr>
      <w:r w:rsidRPr="00745514">
        <w:t>Квалификационные характеристики педагога детского сада: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t xml:space="preserve">-  </w:t>
      </w:r>
      <w:r w:rsidRPr="00745514">
        <w:t>специальное образование;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t xml:space="preserve">- </w:t>
      </w:r>
      <w:r w:rsidRPr="00745514">
        <w:t>коммуникабельность;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t xml:space="preserve">- </w:t>
      </w:r>
      <w:r w:rsidRPr="00745514">
        <w:t>индивидуальный подход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t xml:space="preserve">- </w:t>
      </w:r>
      <w:r w:rsidRPr="00745514">
        <w:t>организаторские способности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t xml:space="preserve">- </w:t>
      </w:r>
      <w:r w:rsidRPr="00745514">
        <w:t>творческие способности (креативность)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t xml:space="preserve">- </w:t>
      </w:r>
      <w:r w:rsidRPr="00745514">
        <w:t>педагогическая рефлексия</w:t>
      </w:r>
    </w:p>
    <w:p w:rsidR="00745514" w:rsidRPr="00745514" w:rsidRDefault="00745514" w:rsidP="0057535E">
      <w:pPr>
        <w:pStyle w:val="a9"/>
        <w:ind w:firstLine="708"/>
        <w:jc w:val="both"/>
      </w:pPr>
      <w:r w:rsidRPr="00745514">
        <w:t>Вместе с тем, задачи развития нашего детского сада и компетенции выпускника требуют от педагога следующих компетенций: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t xml:space="preserve">-  </w:t>
      </w:r>
      <w:r w:rsidRPr="00745514">
        <w:rPr>
          <w:i/>
        </w:rPr>
        <w:t xml:space="preserve">Открытость. </w:t>
      </w:r>
      <w:r w:rsidRPr="00745514">
        <w:t>Педагог ДОУ делится опытом, информацией, идеями, открыто обсуждает проблемы и находит решения, его действия корректны и носят поддерживающий характер.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t xml:space="preserve">- </w:t>
      </w:r>
      <w:r w:rsidRPr="00745514">
        <w:rPr>
          <w:i/>
        </w:rPr>
        <w:t xml:space="preserve">Здоровый образ жизни. </w:t>
      </w:r>
      <w:r w:rsidRPr="00745514">
        <w:t>Педагог нашего ДОУ является носителем здорового образа жизни.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t xml:space="preserve">- </w:t>
      </w:r>
      <w:r w:rsidRPr="00745514">
        <w:rPr>
          <w:i/>
        </w:rPr>
        <w:t xml:space="preserve">Проектное мышление. </w:t>
      </w:r>
      <w:r w:rsidRPr="00745514">
        <w:t>Педагог владеет основами проектного мышления и использует проектирование как элемент своей профессиональной деятельности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t xml:space="preserve">- </w:t>
      </w:r>
      <w:r w:rsidRPr="00745514">
        <w:rPr>
          <w:i/>
        </w:rPr>
        <w:t>Инновационность и мобильность.</w:t>
      </w:r>
      <w:r w:rsidRPr="00745514">
        <w:t xml:space="preserve"> Педагог обладает современным мышлением, стремится узнавать и осваивать новые, современные технологии и вносить их в жизнедеятельность ДОУ, осуществляет психолого-педагогическую рефлексию деятельности (осознание педагогами своих возможностей, способов работы с детьми, результатов деятельности)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lastRenderedPageBreak/>
        <w:t xml:space="preserve">- </w:t>
      </w:r>
      <w:r w:rsidRPr="00745514">
        <w:rPr>
          <w:i/>
        </w:rPr>
        <w:t>Гражданственность и толерантность.</w:t>
      </w:r>
      <w:r w:rsidRPr="00745514">
        <w:t xml:space="preserve"> Педагог занимает активную гражданскую позицию. Он уважает и принимает многообразие проявлений человеческой индивидуальности, как в профессиональной деятельности, так и в повседневной жизни</w:t>
      </w:r>
    </w:p>
    <w:p w:rsidR="00745514" w:rsidRPr="00745514" w:rsidRDefault="00745514" w:rsidP="0057535E">
      <w:pPr>
        <w:pStyle w:val="a9"/>
        <w:jc w:val="both"/>
      </w:pPr>
      <w:r w:rsidRPr="00745514">
        <w:rPr>
          <w:rFonts w:eastAsia="Symbol"/>
        </w:rPr>
        <w:t xml:space="preserve">- </w:t>
      </w:r>
      <w:r w:rsidRPr="00745514">
        <w:rPr>
          <w:i/>
        </w:rPr>
        <w:t xml:space="preserve">Правосознание. </w:t>
      </w:r>
      <w:r w:rsidRPr="00745514">
        <w:t>Педагог обладает необходимыми правовыми знаниями, является носителем правового сознания.</w:t>
      </w:r>
    </w:p>
    <w:p w:rsidR="00745514" w:rsidRPr="00745514" w:rsidRDefault="00745514" w:rsidP="0057535E">
      <w:pPr>
        <w:pStyle w:val="a9"/>
        <w:ind w:firstLine="708"/>
        <w:jc w:val="both"/>
      </w:pPr>
      <w:r w:rsidRPr="00745514"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745514" w:rsidRPr="00745514" w:rsidRDefault="00745514" w:rsidP="0057535E">
      <w:pPr>
        <w:pStyle w:val="a9"/>
        <w:jc w:val="both"/>
      </w:pPr>
      <w:r w:rsidRPr="00745514">
        <w:t xml:space="preserve">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 xml:space="preserve">Методологической основой разработки концепции </w:t>
      </w:r>
      <w:r w:rsidRPr="00745514">
        <w:rPr>
          <w:rFonts w:ascii="Times New Roman" w:hAnsi="Times New Roman" w:cs="Times New Roman"/>
          <w:sz w:val="24"/>
          <w:szCs w:val="24"/>
        </w:rPr>
        <w:t>являются:</w:t>
      </w:r>
    </w:p>
    <w:p w:rsidR="00745514" w:rsidRPr="00745514" w:rsidRDefault="00745514" w:rsidP="0057535E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Основные положения Концепции дошкольного воспитания (авторы В.В.Давыдова, В.А.Петровский,1989г) о самоценности периода дошкольного детства, о движущих силах развития личности ребёнка.</w:t>
      </w:r>
    </w:p>
    <w:p w:rsidR="00745514" w:rsidRPr="00745514" w:rsidRDefault="00745514" w:rsidP="0057535E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Идеи Л.С.Выготского о социальной ситуации развития: взрослый для ребёнка не просто условие личностного развития, а один из непосредственных участников этого процесса, его субъект.</w:t>
      </w:r>
    </w:p>
    <w:p w:rsidR="00745514" w:rsidRPr="00745514" w:rsidRDefault="00745514" w:rsidP="0057535E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Идеи личностно-ориентированного подхода: содействие становлению и развитию личности ребёнка; следованию принципу «Не рядом и не над, а вместе!»;  не «запрограммированность», а динамичное проектирование личности, понимание, признание и принятие ребёнка.</w:t>
      </w:r>
    </w:p>
    <w:p w:rsidR="00745514" w:rsidRPr="00745514" w:rsidRDefault="00745514" w:rsidP="0057535E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Идея дифференцированного подхода: позволяет осуществлять индивидуальный подход к ребёнку по уровню развития, состоянию здоровья, возрастным особенностям, интересам, половому признаку.</w:t>
      </w: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Содержание и организация образовательного процесса.</w:t>
      </w: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Главное в содержании и организации образовательного процесса</w:t>
      </w:r>
      <w:r w:rsidRPr="00745514">
        <w:rPr>
          <w:rFonts w:ascii="Times New Roman" w:hAnsi="Times New Roman" w:cs="Times New Roman"/>
          <w:sz w:val="24"/>
          <w:szCs w:val="24"/>
        </w:rPr>
        <w:t>: на первый план выдвигается идея самоценности дошкольного детства, необходимости полноценного его проживания. Установка на «самоценность» подразумевает отсутствие какого то ни было насилия над ребёнком, навязывания ему чуждых его интересам и склонностям форм обучения. Однако это ни в коей мере не исключает всякое обучение. Но усвоение  знаний не является самоцелью, а должно подчиняться логике развития способностей ребёнка. Поэтому основным способом дошкольного обучения должна быть постановка перед детьми системы последовательно усложняющихся задач, которые требуют использования и самостоятельного поиска  средств и способов решения.</w:t>
      </w:r>
    </w:p>
    <w:p w:rsidR="00745514" w:rsidRPr="00745514" w:rsidRDefault="00745514" w:rsidP="005753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Предполагается, что для реализации программы развития  дошкольное учреждение  будет работать по Образовательной программе дошкольного образования, разработанной на основе примерной образовательной программы дошкольного образования в соответствие с ФГОС ДО.</w:t>
      </w:r>
    </w:p>
    <w:p w:rsidR="00745514" w:rsidRPr="00745514" w:rsidRDefault="00745514" w:rsidP="0057535E">
      <w:pPr>
        <w:pStyle w:val="a9"/>
        <w:jc w:val="center"/>
      </w:pPr>
    </w:p>
    <w:p w:rsidR="00745514" w:rsidRPr="00745514" w:rsidRDefault="00745514" w:rsidP="0057535E">
      <w:pPr>
        <w:pStyle w:val="a9"/>
        <w:jc w:val="center"/>
        <w:rPr>
          <w:b/>
        </w:rPr>
      </w:pPr>
      <w:r w:rsidRPr="00745514">
        <w:rPr>
          <w:b/>
        </w:rPr>
        <w:t>Система управления ДОУ.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pStyle w:val="a9"/>
        <w:ind w:firstLine="708"/>
        <w:jc w:val="both"/>
      </w:pPr>
      <w:r w:rsidRPr="00745514">
        <w:t>Необходимость пересмотра структуры управления связана прежде всего с переходом ДОУ в новый режим развития. Структура управления переходит от традиционного, характеризующегося единоначалием и неразвитостью горизонтальных связей, к соуправлению (родители, воспитатели, дети формально участвуют в управлении, принятии непринципиальных решений)  и самоуправлению, когда родители, воспитатели и дети являются полноправными участниками управления, принимают решения по принципиальным вопросам).  Одной из новых организационных структур в управленческой схеме являются творческие группы, ответственные за внедрение проектов. Формами самоуправления являются: общее собрание работников, педагогический совет, Управляющий совет, общее родительское собрание.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lastRenderedPageBreak/>
        <w:t>ЭТАПЫ  РЕАЛИЗАЦИИ ПРОГРАММЫ.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201</w:t>
      </w:r>
      <w:r w:rsidR="00373288">
        <w:rPr>
          <w:rFonts w:ascii="Times New Roman" w:hAnsi="Times New Roman" w:cs="Times New Roman"/>
          <w:sz w:val="24"/>
          <w:szCs w:val="24"/>
        </w:rPr>
        <w:t>5</w:t>
      </w:r>
      <w:r w:rsidRPr="00745514">
        <w:rPr>
          <w:rFonts w:ascii="Times New Roman" w:hAnsi="Times New Roman" w:cs="Times New Roman"/>
          <w:sz w:val="24"/>
          <w:szCs w:val="24"/>
        </w:rPr>
        <w:t>-201</w:t>
      </w:r>
      <w:r w:rsidR="00373288">
        <w:rPr>
          <w:rFonts w:ascii="Times New Roman" w:hAnsi="Times New Roman" w:cs="Times New Roman"/>
          <w:sz w:val="24"/>
          <w:szCs w:val="24"/>
        </w:rPr>
        <w:t xml:space="preserve">6 </w:t>
      </w:r>
      <w:r w:rsidRPr="00745514">
        <w:rPr>
          <w:rFonts w:ascii="Times New Roman" w:hAnsi="Times New Roman" w:cs="Times New Roman"/>
          <w:sz w:val="24"/>
          <w:szCs w:val="24"/>
        </w:rPr>
        <w:t>г.г. – организационный этап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Задачи:</w:t>
      </w:r>
    </w:p>
    <w:p w:rsidR="00745514" w:rsidRPr="00745514" w:rsidRDefault="00745514" w:rsidP="0057535E">
      <w:p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      - Формирование нового педагогического мышления коллектива;                                               - Создание и систематизация пакета документов, регулирующих работу ДОУ                  - Подбор материалов для реализации проектов;                                                                                                                   - Создание творческих групп по реализации Программы развития.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201</w:t>
      </w:r>
      <w:r w:rsidR="00373288">
        <w:rPr>
          <w:rFonts w:ascii="Times New Roman" w:hAnsi="Times New Roman" w:cs="Times New Roman"/>
          <w:sz w:val="24"/>
          <w:szCs w:val="24"/>
        </w:rPr>
        <w:t>6</w:t>
      </w:r>
      <w:r w:rsidRPr="00745514">
        <w:rPr>
          <w:rFonts w:ascii="Times New Roman" w:hAnsi="Times New Roman" w:cs="Times New Roman"/>
          <w:sz w:val="24"/>
          <w:szCs w:val="24"/>
        </w:rPr>
        <w:t>-2017г.г.- внедренческий этап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745514">
        <w:rPr>
          <w:rFonts w:ascii="Times New Roman" w:hAnsi="Times New Roman" w:cs="Times New Roman"/>
          <w:sz w:val="24"/>
          <w:szCs w:val="24"/>
        </w:rPr>
        <w:t>: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1. Создание социально – психологических условий  проведения  образовательной деятельности.                                                                                                                                              2. Обеспечение необходимых ресурсов для основного этапа реализации Программы.                         3. Подготовка и переход на ФГОС ДО ;                                                                                  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4. Осуществление промежуточного контроля, экспертиза реализации проектов</w:t>
      </w:r>
      <w:r w:rsidRPr="00745514">
        <w:rPr>
          <w:rFonts w:ascii="Times New Roman" w:hAnsi="Times New Roman" w:cs="Times New Roman"/>
          <w:color w:val="000080"/>
          <w:sz w:val="24"/>
          <w:szCs w:val="24"/>
        </w:rPr>
        <w:t>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2017-2018г.г.- заключительный этап</w:t>
      </w:r>
      <w:r w:rsidRPr="00745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1. Анализ работы ДОУ по реализации Программы развития.                                                                    2. Оформление и трансляция опыта работы.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СТРАТЕГИЯ РАЗВИТИЯ  МБДОУ</w:t>
      </w:r>
    </w:p>
    <w:p w:rsidR="00745514" w:rsidRPr="00745514" w:rsidRDefault="00745514" w:rsidP="0057535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 xml:space="preserve">                       Основные направления деятельности</w:t>
      </w:r>
    </w:p>
    <w:p w:rsidR="00745514" w:rsidRPr="00745514" w:rsidRDefault="00745514" w:rsidP="0057535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2294"/>
        <w:gridCol w:w="3418"/>
        <w:gridCol w:w="3252"/>
      </w:tblGrid>
      <w:tr w:rsidR="00745514" w:rsidRPr="00745514" w:rsidTr="00F925EF">
        <w:tc>
          <w:tcPr>
            <w:tcW w:w="648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3600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Механизм реализации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45514" w:rsidRPr="00745514" w:rsidTr="00F925EF">
        <w:tc>
          <w:tcPr>
            <w:tcW w:w="648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Переход на Федеральный государственный образовательный стандарт дошкольного образования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«Стандарты»</w:t>
            </w:r>
          </w:p>
        </w:tc>
        <w:tc>
          <w:tcPr>
            <w:tcW w:w="3600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Создание комплекса условий, обеспечивающих успешный переход на ФГОС дошкольного образования.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Создание системы психолого- педагогического сопровождения реализации стандарта.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образовательной программы дошкольного образования и системы методического обеспечения.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Соответствие ОПДО  требованиям к структуре Программы, ее объему, условиям реализации Программы и  результатам освоения Программы.</w:t>
            </w:r>
          </w:p>
          <w:p w:rsidR="00745514" w:rsidRPr="00745514" w:rsidRDefault="00745514" w:rsidP="0057535E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  Подборка материалов по диагностике и мо</w:t>
            </w:r>
            <w:r w:rsidRPr="00745514">
              <w:rPr>
                <w:rFonts w:ascii="Times New Roman" w:hAnsi="Times New Roman" w:cs="Times New Roman"/>
                <w:sz w:val="24"/>
                <w:szCs w:val="24"/>
              </w:rPr>
              <w:softHyphen/>
              <w:t>ниторингу  воспитанников, педагогов и ро</w:t>
            </w:r>
            <w:r w:rsidRPr="00745514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дителей.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14" w:rsidRPr="00745514" w:rsidTr="00F925EF">
        <w:tc>
          <w:tcPr>
            <w:tcW w:w="648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Развитие  педагогического потенциала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«Педагог- мастер»</w:t>
            </w:r>
          </w:p>
        </w:tc>
        <w:tc>
          <w:tcPr>
            <w:tcW w:w="3600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внедрения в образовательный процесс педагогических технологий, направленных на достижение результатов, отвечающих требованиям ФГОС ДО.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Стимулирование творческой активности педагогов.</w:t>
            </w:r>
          </w:p>
        </w:tc>
        <w:tc>
          <w:tcPr>
            <w:tcW w:w="3424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Распространение передового опыта по использованию инновационных технологий.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Сформированная мотивация на инновационную деятельность</w:t>
            </w:r>
          </w:p>
        </w:tc>
      </w:tr>
      <w:tr w:rsidR="00745514" w:rsidRPr="00745514" w:rsidTr="00F925EF">
        <w:tc>
          <w:tcPr>
            <w:tcW w:w="648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745514" w:rsidRPr="00745514" w:rsidRDefault="00745514" w:rsidP="0057535E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4551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Актуализация позиции партнерства между детским садом и  </w:t>
            </w:r>
            <w:r w:rsidRPr="0074551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родителями   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«Партнеры»</w:t>
            </w:r>
          </w:p>
        </w:tc>
        <w:tc>
          <w:tcPr>
            <w:tcW w:w="3600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реализация системы мероприятий, направленных на активное взаимодействие педагогов и </w:t>
            </w:r>
            <w:r w:rsidRPr="0074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по вопросам развития воспитанников.</w:t>
            </w:r>
          </w:p>
        </w:tc>
        <w:tc>
          <w:tcPr>
            <w:tcW w:w="3424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Непосредственное вовлечение родителей в образовательную деятельность, в том числе </w:t>
            </w:r>
            <w:r w:rsidRPr="0074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создания образовательных проектов совместно с семьей.</w:t>
            </w:r>
          </w:p>
        </w:tc>
      </w:tr>
      <w:tr w:rsidR="00745514" w:rsidRPr="00745514" w:rsidTr="00F925EF">
        <w:tc>
          <w:tcPr>
            <w:tcW w:w="648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40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дошкольников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«Здоровейка»</w:t>
            </w:r>
          </w:p>
        </w:tc>
        <w:tc>
          <w:tcPr>
            <w:tcW w:w="3600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системы мероприятий, обеспечивающих получение образования без потерь здоровья.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Создание условий жизнедеятельности благоприятных для развития и повышения уровня здоровья детей.</w:t>
            </w:r>
          </w:p>
        </w:tc>
        <w:tc>
          <w:tcPr>
            <w:tcW w:w="3424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детей. Воспитание привычки к здоровому образу жизни</w:t>
            </w:r>
          </w:p>
        </w:tc>
      </w:tr>
      <w:tr w:rsidR="00745514" w:rsidRPr="00745514" w:rsidTr="00F925EF">
        <w:tc>
          <w:tcPr>
            <w:tcW w:w="648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4551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Укрепление материально – технической базы</w:t>
            </w:r>
          </w:p>
        </w:tc>
        <w:tc>
          <w:tcPr>
            <w:tcW w:w="3600" w:type="dxa"/>
          </w:tcPr>
          <w:p w:rsidR="00745514" w:rsidRPr="00745514" w:rsidRDefault="00745514" w:rsidP="0057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Поддержание в рабочем состоянии материально-технических ресурсов; управление имуществом учреждения.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  <w:highlight w:val="green"/>
              </w:rPr>
            </w:pPr>
          </w:p>
        </w:tc>
        <w:tc>
          <w:tcPr>
            <w:tcW w:w="3424" w:type="dxa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  <w:highlight w:val="green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Создание условий соответствующих санитарным правилам и нормативам</w:t>
            </w:r>
          </w:p>
        </w:tc>
      </w:tr>
    </w:tbl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Проект «Стандарты»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sz w:val="24"/>
          <w:szCs w:val="24"/>
        </w:rPr>
        <w:t xml:space="preserve">Проблема: 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Цель:</w:t>
      </w:r>
      <w:r w:rsidRPr="00745514">
        <w:rPr>
          <w:rFonts w:ascii="Times New Roman" w:hAnsi="Times New Roman" w:cs="Times New Roman"/>
          <w:sz w:val="24"/>
          <w:szCs w:val="24"/>
        </w:rPr>
        <w:t xml:space="preserve">  </w:t>
      </w:r>
      <w:r w:rsidRPr="00745514">
        <w:rPr>
          <w:rFonts w:ascii="Times New Roman" w:hAnsi="Times New Roman" w:cs="Times New Roman"/>
          <w:b/>
          <w:sz w:val="24"/>
          <w:szCs w:val="24"/>
        </w:rPr>
        <w:t>Переход на Федеральный государственный образовательный стандарт дошкольного образования</w:t>
      </w:r>
    </w:p>
    <w:p w:rsidR="00745514" w:rsidRPr="00745514" w:rsidRDefault="00745514" w:rsidP="0057535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 </w:t>
      </w:r>
      <w:r w:rsidRPr="00745514">
        <w:rPr>
          <w:rStyle w:val="a3"/>
          <w:rFonts w:ascii="Times New Roman" w:hAnsi="Times New Roman" w:cs="Times New Roman"/>
          <w:sz w:val="24"/>
          <w:szCs w:val="24"/>
        </w:rPr>
        <w:t xml:space="preserve">Задачи: </w:t>
      </w:r>
    </w:p>
    <w:p w:rsidR="00745514" w:rsidRPr="00745514" w:rsidRDefault="00745514" w:rsidP="0057535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b w:val="0"/>
          <w:sz w:val="24"/>
          <w:szCs w:val="24"/>
        </w:rPr>
        <w:t>1)создать комплекс организационно-методических и психолого-педагогических условий, обеспечивающих успешный переход всеми субъектами образовательного процесса на освоение Федерального государственного образовательного стандарта дошкольного образования.</w:t>
      </w:r>
    </w:p>
    <w:p w:rsidR="00745514" w:rsidRPr="00745514" w:rsidRDefault="00745514" w:rsidP="0057535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b w:val="0"/>
          <w:sz w:val="24"/>
          <w:szCs w:val="24"/>
        </w:rPr>
        <w:t>2) Разработать систему учебно-методического обеспечения реализации ФГОС ДО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b w:val="0"/>
          <w:sz w:val="24"/>
          <w:szCs w:val="24"/>
        </w:rPr>
        <w:t>3). Модернизировать существующую систему управления ДОУ в условиях его деятельности в режиме развития.</w:t>
      </w:r>
    </w:p>
    <w:p w:rsidR="00745514" w:rsidRPr="00745514" w:rsidRDefault="00745514" w:rsidP="005753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bCs/>
          <w:iCs/>
          <w:sz w:val="24"/>
          <w:szCs w:val="24"/>
        </w:rPr>
        <w:t>Ожидаемые результаты:</w:t>
      </w:r>
    </w:p>
    <w:p w:rsidR="00745514" w:rsidRPr="00745514" w:rsidRDefault="00745514" w:rsidP="0057535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Создано нормативно-правовое обеспечение  соответствующее ФГОС ДО.</w:t>
      </w:r>
    </w:p>
    <w:p w:rsidR="00745514" w:rsidRPr="00745514" w:rsidRDefault="00745514" w:rsidP="0057535E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 Разработан методический комплекс в соответствии с ФГОСДО</w:t>
      </w:r>
      <w:r w:rsidR="00E17985">
        <w:rPr>
          <w:rFonts w:ascii="Times New Roman" w:hAnsi="Times New Roman" w:cs="Times New Roman"/>
          <w:sz w:val="24"/>
          <w:szCs w:val="24"/>
        </w:rPr>
        <w:t xml:space="preserve"> </w:t>
      </w:r>
      <w:r w:rsidRPr="00745514">
        <w:rPr>
          <w:rFonts w:ascii="Times New Roman" w:hAnsi="Times New Roman" w:cs="Times New Roman"/>
          <w:sz w:val="24"/>
          <w:szCs w:val="24"/>
        </w:rPr>
        <w:t>(дорожная карта)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Социальный эффект</w:t>
      </w:r>
      <w:r w:rsidRPr="00745514">
        <w:rPr>
          <w:rFonts w:ascii="Times New Roman" w:hAnsi="Times New Roman" w:cs="Times New Roman"/>
          <w:sz w:val="24"/>
          <w:szCs w:val="24"/>
        </w:rPr>
        <w:t>: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- Повышение качества образовательного процесса.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проекта.</w:t>
      </w:r>
    </w:p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3517"/>
        <w:gridCol w:w="1513"/>
        <w:gridCol w:w="1977"/>
        <w:gridCol w:w="1887"/>
      </w:tblGrid>
      <w:tr w:rsidR="00745514" w:rsidRPr="00745514" w:rsidTr="00F925EF">
        <w:tc>
          <w:tcPr>
            <w:tcW w:w="5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3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 Мероприятия</w:t>
            </w:r>
          </w:p>
        </w:tc>
        <w:tc>
          <w:tcPr>
            <w:tcW w:w="15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 Этапы, сроки их выполнения.</w:t>
            </w:r>
          </w:p>
        </w:tc>
        <w:tc>
          <w:tcPr>
            <w:tcW w:w="39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</w:tr>
      <w:tr w:rsidR="00745514" w:rsidRPr="00745514" w:rsidTr="00F925EF">
        <w:tc>
          <w:tcPr>
            <w:tcW w:w="5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745514" w:rsidRPr="00745514" w:rsidTr="00F925EF">
        <w:tc>
          <w:tcPr>
            <w:tcW w:w="96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5514" w:rsidRPr="00745514" w:rsidRDefault="00745514" w:rsidP="003732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1 этап - Организационный -201</w:t>
            </w:r>
            <w:r w:rsidR="00373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45514" w:rsidRPr="00745514" w:rsidTr="00F925E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 – правовой базы в соответствии с ФГОС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373288" w:rsidP="00373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9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основной  образовательной программы, в соответствии с изменениями системы образования, запросов семей воспитанников, общества 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До 01.09.1</w:t>
            </w:r>
            <w:r w:rsidR="00373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745514" w:rsidRPr="00745514" w:rsidTr="00F925E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Формирование плана курсовой подготовки педагогов  по ФГОС ДО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До 31.12.1</w:t>
            </w:r>
            <w:r w:rsidR="00373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45514" w:rsidRPr="00745514" w:rsidTr="00F925E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Разработка циклограммы мероприятий по повышению компетентности родителей в вопросах воспитания и образования детей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E17985" w:rsidP="00E179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>. 1</w:t>
            </w:r>
            <w:r w:rsidR="00373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 действующего семинара для педагогов по введению ФГОС ДО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373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До 01.09. 1</w:t>
            </w:r>
            <w:r w:rsidR="00373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45514" w:rsidRPr="00745514" w:rsidTr="00F925E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по организации работы в группах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До 01.09.1</w:t>
            </w:r>
            <w:r w:rsidR="00373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45514" w:rsidRPr="00745514" w:rsidTr="00F925E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 по реализации проекта.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373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До 01.03.1</w:t>
            </w:r>
            <w:r w:rsidR="00373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45514" w:rsidRPr="00745514" w:rsidTr="00F925E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качества оказываемых образовательных услуг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3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Составление плана взаимодействия педагогов, родителей, социума по направлениям развития воспитанников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3732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73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c>
          <w:tcPr>
            <w:tcW w:w="96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27663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этап- Внедренческий -2016</w:t>
            </w:r>
            <w:r w:rsidR="00745514"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-2017 годы</w:t>
            </w:r>
          </w:p>
        </w:tc>
      </w:tr>
      <w:tr w:rsidR="00745514" w:rsidRPr="00745514" w:rsidTr="00F925EF">
        <w:trPr>
          <w:trHeight w:val="665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по введению ФГОС ДО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514" w:rsidRPr="00745514" w:rsidRDefault="00745514" w:rsidP="0057535E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  заведующий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745514" w:rsidRPr="00745514" w:rsidTr="00F925EF">
        <w:trPr>
          <w:trHeight w:val="665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по организации работы в группах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 заведующий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14" w:rsidRPr="00745514" w:rsidTr="00F925EF">
        <w:trPr>
          <w:trHeight w:val="665"/>
        </w:trPr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занятий, соответствующих ФГОС ДО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</w:t>
            </w:r>
          </w:p>
        </w:tc>
      </w:tr>
      <w:tr w:rsidR="00745514" w:rsidRPr="00745514" w:rsidTr="00F925E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 комплекса в соответствии с ФГОС ДО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До 01.09.201</w:t>
            </w:r>
            <w:r w:rsidR="002766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14" w:rsidRPr="00745514" w:rsidTr="00F925E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районном методическом объединении по введению ФГОС ДО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До 2016 года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  заведующий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14" w:rsidRPr="00745514" w:rsidTr="00F925E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Проведение внутриучрежденческого контроля  по реализации ФГОС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2016-2017 годы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c>
          <w:tcPr>
            <w:tcW w:w="965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3 этап- Заключительный-2017-2018 годы</w:t>
            </w:r>
          </w:p>
        </w:tc>
      </w:tr>
      <w:tr w:rsidR="00745514" w:rsidRPr="00745514" w:rsidTr="00F925EF">
        <w:tc>
          <w:tcPr>
            <w:tcW w:w="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Отчёт творческой группы по реализации проекта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745514" w:rsidRPr="00745514" w:rsidRDefault="00745514" w:rsidP="005753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lastRenderedPageBreak/>
        <w:t>2. Проект «Педагог</w:t>
      </w:r>
      <w:r w:rsidR="00276633">
        <w:rPr>
          <w:rFonts w:ascii="Times New Roman" w:hAnsi="Times New Roman" w:cs="Times New Roman"/>
          <w:b/>
          <w:sz w:val="24"/>
          <w:szCs w:val="24"/>
        </w:rPr>
        <w:t>ические кадры</w:t>
      </w:r>
      <w:r w:rsidRPr="00745514">
        <w:rPr>
          <w:rFonts w:ascii="Times New Roman" w:hAnsi="Times New Roman" w:cs="Times New Roman"/>
          <w:b/>
          <w:sz w:val="24"/>
          <w:szCs w:val="24"/>
        </w:rPr>
        <w:t>»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 </w:t>
      </w:r>
      <w:r w:rsidRPr="00745514">
        <w:rPr>
          <w:rStyle w:val="a3"/>
          <w:rFonts w:ascii="Times New Roman" w:hAnsi="Times New Roman" w:cs="Times New Roman"/>
          <w:sz w:val="24"/>
          <w:szCs w:val="24"/>
        </w:rPr>
        <w:t>Проблема</w:t>
      </w:r>
      <w:r w:rsidRPr="00745514">
        <w:rPr>
          <w:rFonts w:ascii="Times New Roman" w:hAnsi="Times New Roman" w:cs="Times New Roman"/>
          <w:sz w:val="24"/>
          <w:szCs w:val="24"/>
        </w:rPr>
        <w:t xml:space="preserve"> недостаточно высокий уровень  проектировочных умений педагогов, неготовность к работе в инновационном режиме, недостаточная готовность и включенность педагогов в управление качеством образования детей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sz w:val="24"/>
          <w:szCs w:val="24"/>
        </w:rPr>
        <w:t>Цель:</w:t>
      </w:r>
      <w:r w:rsidRPr="00745514">
        <w:rPr>
          <w:rFonts w:ascii="Times New Roman" w:hAnsi="Times New Roman" w:cs="Times New Roman"/>
          <w:b/>
          <w:sz w:val="24"/>
          <w:szCs w:val="24"/>
        </w:rPr>
        <w:t xml:space="preserve">  Развитие  педагогического потенциала. </w:t>
      </w:r>
      <w:r w:rsidRPr="00745514">
        <w:rPr>
          <w:rStyle w:val="a3"/>
          <w:rFonts w:ascii="Times New Roman" w:hAnsi="Times New Roman" w:cs="Times New Roman"/>
          <w:sz w:val="24"/>
          <w:szCs w:val="24"/>
        </w:rPr>
        <w:t xml:space="preserve"> Повышение профессиональной компетентности педагогов</w:t>
      </w:r>
      <w:r w:rsidRPr="0074551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45514" w:rsidRPr="00745514" w:rsidRDefault="00745514" w:rsidP="0057535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sz w:val="24"/>
          <w:szCs w:val="24"/>
        </w:rPr>
        <w:t xml:space="preserve">Задачи: </w:t>
      </w:r>
      <w:r w:rsidRPr="00745514">
        <w:rPr>
          <w:rStyle w:val="a3"/>
          <w:rFonts w:ascii="Times New Roman" w:hAnsi="Times New Roman" w:cs="Times New Roman"/>
          <w:b w:val="0"/>
          <w:sz w:val="24"/>
          <w:szCs w:val="24"/>
        </w:rPr>
        <w:t>1)Повысить уровень готовности педагогов к работе в инновационном режиме.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2) Повысить уровень квалификации педагогов </w:t>
      </w:r>
      <w:r w:rsidRPr="00745514">
        <w:rPr>
          <w:rFonts w:ascii="Times New Roman" w:hAnsi="Times New Roman" w:cs="Times New Roman"/>
          <w:color w:val="000000"/>
          <w:spacing w:val="6"/>
          <w:sz w:val="24"/>
          <w:szCs w:val="24"/>
        </w:rPr>
        <w:t>по приоритетным направлениям развития дошкольного образования.</w:t>
      </w:r>
    </w:p>
    <w:p w:rsidR="00745514" w:rsidRPr="00745514" w:rsidRDefault="00745514" w:rsidP="0057535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4551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3). Обеспечить внедрение в образовательный процесс инновационных педагогических технологий. </w:t>
      </w:r>
    </w:p>
    <w:p w:rsidR="00745514" w:rsidRPr="00745514" w:rsidRDefault="00745514" w:rsidP="005753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bCs/>
          <w:iCs/>
          <w:sz w:val="24"/>
          <w:szCs w:val="24"/>
        </w:rPr>
        <w:t>Ожидаемые результаты:</w:t>
      </w:r>
      <w:r w:rsidRPr="00745514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 - банк приёмов, способов, методов, система формирования у воспитанников   умений, навыков и компетентностей.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Социальный эффект</w:t>
      </w:r>
      <w:r w:rsidRPr="00745514">
        <w:rPr>
          <w:rFonts w:ascii="Times New Roman" w:hAnsi="Times New Roman" w:cs="Times New Roman"/>
          <w:sz w:val="24"/>
          <w:szCs w:val="24"/>
        </w:rPr>
        <w:t>: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  - Повышение качества образовательного процесса.</w:t>
      </w:r>
    </w:p>
    <w:p w:rsidR="00745514" w:rsidRPr="00745514" w:rsidRDefault="00745514" w:rsidP="0057535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"/>
        <w:gridCol w:w="62"/>
        <w:gridCol w:w="3048"/>
        <w:gridCol w:w="1557"/>
        <w:gridCol w:w="2157"/>
        <w:gridCol w:w="2191"/>
      </w:tblGrid>
      <w:tr w:rsidR="00745514" w:rsidRPr="00745514" w:rsidTr="00276633"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Мероприятия 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  <w:jc w:val="center"/>
            </w:pPr>
            <w:r w:rsidRPr="00745514">
              <w:t xml:space="preserve">Сведения об источниках, формах, механизмах привлечения финансовых, трудовых, материальных ресурсов для их реализации </w:t>
            </w:r>
          </w:p>
        </w:tc>
      </w:tr>
      <w:tr w:rsidR="00745514" w:rsidRPr="00745514" w:rsidTr="00276633">
        <w:tc>
          <w:tcPr>
            <w:tcW w:w="4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745514" w:rsidRPr="00745514" w:rsidTr="00276633"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276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1 этап - Организационный -201</w:t>
            </w:r>
            <w:r w:rsidR="002766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45514" w:rsidRPr="00745514" w:rsidTr="00276633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Создание творческих групп по реализации проектов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E17985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До 01.10</w:t>
            </w:r>
            <w:r w:rsidR="00745514"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.201</w:t>
            </w:r>
            <w:r w:rsidR="0027663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276633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Посещение мероприятий образовательной деятельности с целью оценки уровня владения педагогами современными педагогическими  технологиями.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201</w:t>
            </w:r>
            <w:r w:rsidR="0027663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5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Заведующий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МБДОУ,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ст.воспитатель</w:t>
            </w:r>
          </w:p>
        </w:tc>
      </w:tr>
      <w:tr w:rsidR="00745514" w:rsidRPr="00745514" w:rsidTr="00276633"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276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2 этап- Внедренческий -201</w:t>
            </w:r>
            <w:r w:rsidR="002766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-2017 годы</w:t>
            </w:r>
          </w:p>
        </w:tc>
      </w:tr>
      <w:tr w:rsidR="00745514" w:rsidRPr="00745514" w:rsidTr="00276633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Реализация программ повышения квалификации педагогов и специалистов МБДОУ по приоритетным направлениям развития дошкольного образования.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276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201</w:t>
            </w:r>
            <w:r w:rsidR="0027663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6</w:t>
            </w: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-2017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276633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Участие педагогов, прошедших курсовую подготовку в трансляции полученных знаний среди педагогов ДОУ.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27663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2016</w:t>
            </w:r>
            <w:r w:rsidR="00745514"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-2017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276633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Подготовка и проведение практических семинаров по внедрению современных педагогических технологий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276633" w:rsidP="00276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2016</w:t>
            </w:r>
            <w:r w:rsidR="00745514"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745514" w:rsidRPr="00745514" w:rsidTr="00276633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Участие в семинарах-</w:t>
            </w: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практикумах, круглых столах,  организованных отделом по вопросам образования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276633" w:rsidP="00276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lastRenderedPageBreak/>
              <w:t>2016</w:t>
            </w:r>
            <w:r w:rsidR="00745514"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7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276633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Участие педагогов МБДОУ в районном семинаре «Переход на ФГОС ДО».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27663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2016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Заведующий </w:t>
            </w:r>
          </w:p>
          <w:p w:rsidR="00745514" w:rsidRPr="00745514" w:rsidRDefault="00745514" w:rsidP="005753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МБДОУ, </w:t>
            </w:r>
          </w:p>
          <w:p w:rsidR="00745514" w:rsidRPr="00745514" w:rsidRDefault="00745514" w:rsidP="005753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ст.воспитатель</w:t>
            </w:r>
          </w:p>
        </w:tc>
      </w:tr>
      <w:tr w:rsidR="00745514" w:rsidRPr="00745514" w:rsidTr="00276633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Участие педагогов в конкурсах педагогического мастерства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514" w:rsidRPr="00745514" w:rsidTr="00276633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Проведение в МБДОУ семинаров-практикумов, круглых столов по темам годовых задач.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Ежегодно </w:t>
            </w:r>
          </w:p>
          <w:p w:rsidR="00745514" w:rsidRPr="00745514" w:rsidRDefault="00276633" w:rsidP="00276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2016</w:t>
            </w:r>
            <w:r w:rsidR="00745514"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7</w:t>
            </w:r>
            <w:r w:rsidR="007A5FC3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="00745514"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гг.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Заведующий </w:t>
            </w:r>
          </w:p>
          <w:p w:rsidR="00745514" w:rsidRPr="00745514" w:rsidRDefault="00745514" w:rsidP="005753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МБДОУ, </w:t>
            </w:r>
          </w:p>
          <w:p w:rsidR="00745514" w:rsidRPr="00745514" w:rsidRDefault="00745514" w:rsidP="0057535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ст.воспитатель</w:t>
            </w:r>
          </w:p>
        </w:tc>
      </w:tr>
      <w:tr w:rsidR="00745514" w:rsidRPr="00745514" w:rsidTr="00276633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Разработка системы планирования по образовательным областям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276633" w:rsidP="00276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2016</w:t>
            </w:r>
            <w:r w:rsidR="00745514"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7</w:t>
            </w:r>
            <w:r w:rsidR="00745514"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гг.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745514" w:rsidRPr="00745514" w:rsidTr="00276633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745514" w:rsidRPr="00745514" w:rsidTr="00276633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Реализация педагогами планов по самообразованию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27663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2015</w:t>
            </w:r>
            <w:r w:rsidR="00745514"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-2018гг.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воспитатель</w:t>
            </w:r>
          </w:p>
        </w:tc>
      </w:tr>
      <w:tr w:rsidR="00745514" w:rsidRPr="00745514" w:rsidTr="00276633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Составление портфолио воспитанников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276633" w:rsidP="00276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2016</w:t>
            </w:r>
            <w:r w:rsidR="00745514"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7</w:t>
            </w:r>
            <w:r w:rsidR="00745514"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гг.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Воспитатели групп</w:t>
            </w:r>
          </w:p>
        </w:tc>
      </w:tr>
      <w:tr w:rsidR="00745514" w:rsidRPr="00745514" w:rsidTr="00276633">
        <w:tc>
          <w:tcPr>
            <w:tcW w:w="9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3 этап- Заключительный-2017-2018 годы</w:t>
            </w:r>
          </w:p>
        </w:tc>
      </w:tr>
      <w:tr w:rsidR="00745514" w:rsidRPr="00745514" w:rsidTr="00276633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Составление портфолио педагогов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До 01.09.2018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воспитатель</w:t>
            </w:r>
          </w:p>
        </w:tc>
      </w:tr>
      <w:tr w:rsidR="00745514" w:rsidRPr="00745514" w:rsidTr="00276633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Обобщение опыта педагогов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До 01.09.2018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Ст. воспитатель</w:t>
            </w:r>
          </w:p>
        </w:tc>
      </w:tr>
      <w:tr w:rsidR="00745514" w:rsidRPr="00745514" w:rsidTr="00276633">
        <w:tc>
          <w:tcPr>
            <w:tcW w:w="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Отчёт творческой группы по реализации проекта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76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     Заведующий</w:t>
            </w:r>
          </w:p>
        </w:tc>
      </w:tr>
    </w:tbl>
    <w:p w:rsidR="00745514" w:rsidRPr="00745514" w:rsidRDefault="00745514" w:rsidP="0057535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3. Проект «</w:t>
      </w:r>
      <w:r w:rsidR="00276633">
        <w:rPr>
          <w:rFonts w:ascii="Times New Roman" w:hAnsi="Times New Roman" w:cs="Times New Roman"/>
          <w:b/>
          <w:sz w:val="24"/>
          <w:szCs w:val="24"/>
        </w:rPr>
        <w:t>Социальные п</w:t>
      </w:r>
      <w:r w:rsidRPr="00745514">
        <w:rPr>
          <w:rFonts w:ascii="Times New Roman" w:hAnsi="Times New Roman" w:cs="Times New Roman"/>
          <w:b/>
          <w:sz w:val="24"/>
          <w:szCs w:val="24"/>
        </w:rPr>
        <w:t>артнеры»</w:t>
      </w:r>
    </w:p>
    <w:p w:rsidR="00745514" w:rsidRPr="00745514" w:rsidRDefault="00745514" w:rsidP="0057535E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 </w:t>
      </w:r>
      <w:r w:rsidRPr="00745514">
        <w:rPr>
          <w:rStyle w:val="a3"/>
          <w:rFonts w:ascii="Times New Roman" w:hAnsi="Times New Roman" w:cs="Times New Roman"/>
          <w:sz w:val="24"/>
          <w:szCs w:val="24"/>
        </w:rPr>
        <w:t>Проблема</w:t>
      </w:r>
      <w:r w:rsidRPr="00745514">
        <w:rPr>
          <w:rFonts w:ascii="Times New Roman" w:hAnsi="Times New Roman" w:cs="Times New Roman"/>
          <w:sz w:val="24"/>
          <w:szCs w:val="24"/>
        </w:rPr>
        <w:t xml:space="preserve"> Недостаточная готовность и включенность родителей в управление качеством образования детей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sz w:val="24"/>
          <w:szCs w:val="24"/>
        </w:rPr>
        <w:t>Цель:</w:t>
      </w:r>
      <w:r w:rsidRPr="00745514">
        <w:rPr>
          <w:rFonts w:ascii="Times New Roman" w:hAnsi="Times New Roman" w:cs="Times New Roman"/>
          <w:sz w:val="24"/>
          <w:szCs w:val="24"/>
        </w:rPr>
        <w:t xml:space="preserve"> </w:t>
      </w:r>
      <w:r w:rsidRPr="007455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Актуализация позиции партнерства между детским  садом, родителями и социальным окружением. </w:t>
      </w:r>
      <w:r w:rsidRPr="00745514">
        <w:rPr>
          <w:rFonts w:ascii="Times New Roman" w:hAnsi="Times New Roman" w:cs="Times New Roman"/>
          <w:sz w:val="24"/>
          <w:szCs w:val="24"/>
        </w:rPr>
        <w:t xml:space="preserve">Создание системы консультирования для родителей.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 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sz w:val="24"/>
          <w:szCs w:val="24"/>
        </w:rPr>
        <w:t>Задачи</w:t>
      </w:r>
      <w:r w:rsidRPr="00745514">
        <w:rPr>
          <w:rFonts w:ascii="Times New Roman" w:hAnsi="Times New Roman" w:cs="Times New Roman"/>
          <w:sz w:val="24"/>
          <w:szCs w:val="24"/>
        </w:rPr>
        <w:t>.</w:t>
      </w:r>
    </w:p>
    <w:p w:rsidR="00745514" w:rsidRPr="00745514" w:rsidRDefault="00745514" w:rsidP="0057535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1.Вовлекать родителей в построение образовательного процесса, посредством постоянного их информирования</w:t>
      </w:r>
      <w:r w:rsidRPr="007455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45514" w:rsidRPr="00745514" w:rsidRDefault="00745514" w:rsidP="0057535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b w:val="0"/>
          <w:sz w:val="24"/>
          <w:szCs w:val="24"/>
        </w:rPr>
        <w:t>2.Способствовать актуализации позиции партнерства между участниками образовательного процесса.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3. Найти формы эффективного взаимодействия МБДОУ с социальными партнерами по вопросам  воспитания;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4. Формировать положительный имидж, как образовательного учреждения, так и социального партнера. </w:t>
      </w:r>
    </w:p>
    <w:p w:rsidR="00745514" w:rsidRPr="00745514" w:rsidRDefault="00745514" w:rsidP="0057535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sz w:val="24"/>
          <w:szCs w:val="24"/>
        </w:rPr>
        <w:t xml:space="preserve">Ожидаемый результат: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lastRenderedPageBreak/>
        <w:t xml:space="preserve"> Информационные рубрики на сайте ДОУ  для родителей. Система взаимодействия с организациями.</w:t>
      </w:r>
    </w:p>
    <w:p w:rsidR="00745514" w:rsidRPr="00745514" w:rsidRDefault="00745514" w:rsidP="0057535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 </w:t>
      </w:r>
      <w:r w:rsidRPr="00745514">
        <w:rPr>
          <w:rStyle w:val="a3"/>
          <w:rFonts w:ascii="Times New Roman" w:hAnsi="Times New Roman" w:cs="Times New Roman"/>
          <w:sz w:val="24"/>
          <w:szCs w:val="24"/>
        </w:rPr>
        <w:t>Социальный эффект</w:t>
      </w:r>
      <w:r w:rsidRPr="00745514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b w:val="0"/>
          <w:sz w:val="24"/>
          <w:szCs w:val="24"/>
        </w:rPr>
        <w:t>- Информированность о качестве взаимодействия с семьей.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-Повышение компетентности родителей.                 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 -Создание взаимовыгодного социального партнерства 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"/>
        <w:gridCol w:w="3287"/>
        <w:gridCol w:w="1524"/>
        <w:gridCol w:w="2134"/>
        <w:gridCol w:w="2012"/>
      </w:tblGrid>
      <w:tr w:rsidR="00745514" w:rsidRPr="00745514" w:rsidTr="00F925EF"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Мероприятия </w:t>
            </w:r>
          </w:p>
        </w:tc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22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  <w:jc w:val="center"/>
            </w:pPr>
            <w:r w:rsidRPr="00745514">
              <w:t xml:space="preserve">Сведения об источниках, формах, механизмах привлечения финансовых, трудовых, материальных ресурсов для их реализации </w:t>
            </w:r>
          </w:p>
        </w:tc>
      </w:tr>
      <w:tr w:rsidR="00745514" w:rsidRPr="00745514" w:rsidTr="00F925EF">
        <w:tc>
          <w:tcPr>
            <w:tcW w:w="2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745514" w:rsidRPr="00745514" w:rsidTr="00F925E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27663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 - Организационный -2015</w:t>
            </w:r>
            <w:r w:rsidR="00745514"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45514" w:rsidRPr="00745514" w:rsidTr="00F925EF"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информационных разделов для родителей на сайте ДОУ по направлениям деятельности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7A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   До </w:t>
            </w:r>
            <w:r w:rsidR="00276633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A5F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663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  Воспитатели </w:t>
            </w:r>
          </w:p>
        </w:tc>
      </w:tr>
      <w:tr w:rsidR="00745514" w:rsidRPr="00745514" w:rsidTr="00F925EF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с родителями с помощью анкетирования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2766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766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  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Составление плана взаимодействия педагогов, родителей по направлениям развития воспитанников.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276633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rPr>
          <w:trHeight w:val="1895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Разработка циклограммы мероприятий по повышению компетентности родителей в вопросах воспитания и образования детей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276633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rPr>
          <w:trHeight w:val="102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27663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этап- Внедренческий -2016</w:t>
            </w:r>
            <w:r w:rsidR="00745514"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-2017 годы</w:t>
            </w:r>
          </w:p>
        </w:tc>
      </w:tr>
      <w:tr w:rsidR="00745514" w:rsidRPr="00745514" w:rsidTr="00F925EF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индивидуального консультирования по вопросам воспитания и развития.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276633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Родительские групповые собрания</w:t>
            </w:r>
          </w:p>
          <w:p w:rsidR="007A5FC3" w:rsidRPr="00745514" w:rsidRDefault="007A5FC3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Оформление папок-передвижек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 семей воспитанников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активных форм работы с семьей (мастер - классы, круглые столы, семинары-практикумы, консультации).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276633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2015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Заведующая, Музыкальные руководители.</w:t>
            </w:r>
          </w:p>
        </w:tc>
      </w:tr>
      <w:tr w:rsidR="00745514" w:rsidRPr="00745514" w:rsidTr="00F925EF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продуктивного общения детей и родителей на основе общего дела: семейные праздники, досуги, совместная проектная деятельность.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45514" w:rsidRPr="00745514" w:rsidTr="00F925EF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Экскурсии в школу , совместные праздники, посещение школьных мероприятий, выставок.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45514" w:rsidRPr="00745514" w:rsidTr="00F925EF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Сотрудничество с библиотекой: экскурсии, беседы, посещение праздников, выставок, участие в конкурсах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745514" w:rsidRPr="00745514" w:rsidTr="00F925EF">
        <w:trPr>
          <w:trHeight w:val="102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3 этап- Заключительный-2017-2018 годы</w:t>
            </w:r>
          </w:p>
        </w:tc>
      </w:tr>
      <w:tr w:rsidR="00745514" w:rsidRPr="00745514" w:rsidTr="00F925EF">
        <w:trPr>
          <w:trHeight w:val="102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Отчёт творческой группы по реализации проекта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 </w:t>
      </w:r>
    </w:p>
    <w:p w:rsidR="00745514" w:rsidRPr="00745514" w:rsidRDefault="00276633" w:rsidP="0057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Проект «Здоровье</w:t>
      </w:r>
      <w:r w:rsidR="00745514" w:rsidRPr="00745514">
        <w:rPr>
          <w:rFonts w:ascii="Times New Roman" w:hAnsi="Times New Roman" w:cs="Times New Roman"/>
          <w:b/>
          <w:sz w:val="24"/>
          <w:szCs w:val="24"/>
        </w:rPr>
        <w:t>»</w:t>
      </w:r>
    </w:p>
    <w:p w:rsidR="00745514" w:rsidRPr="00745514" w:rsidRDefault="00745514" w:rsidP="0057535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 </w:t>
      </w:r>
      <w:r w:rsidRPr="00745514">
        <w:rPr>
          <w:rStyle w:val="a3"/>
          <w:rFonts w:ascii="Times New Roman" w:hAnsi="Times New Roman" w:cs="Times New Roman"/>
          <w:sz w:val="24"/>
          <w:szCs w:val="24"/>
        </w:rPr>
        <w:t>Проблема: Педагоги ориентированы в системе физкультурно- оздоровительной работы, но недостаточно владеют технологиями по с</w:t>
      </w:r>
      <w:r w:rsidRPr="00745514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охранению и укреплению здоровья детей, формированию у них культуры здорового образа жизни</w:t>
      </w:r>
      <w:r w:rsidRPr="00745514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745514" w:rsidRPr="00745514" w:rsidRDefault="00745514" w:rsidP="0057535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sz w:val="24"/>
          <w:szCs w:val="24"/>
        </w:rPr>
        <w:t>Цель: Создание системы работы по здоровьесбережению детей и валеологическому воспитанию.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sz w:val="24"/>
          <w:szCs w:val="24"/>
        </w:rPr>
        <w:t>Задачи</w:t>
      </w:r>
      <w:r w:rsidRPr="00745514">
        <w:rPr>
          <w:rFonts w:ascii="Times New Roman" w:hAnsi="Times New Roman" w:cs="Times New Roman"/>
          <w:sz w:val="24"/>
          <w:szCs w:val="24"/>
        </w:rPr>
        <w:t>.</w:t>
      </w:r>
    </w:p>
    <w:p w:rsidR="00745514" w:rsidRPr="00745514" w:rsidRDefault="00745514" w:rsidP="0057535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1.Разработать механизм индивидуально-дифференцированного подхода к детям при организации физкультурно-оздоровительного комплекса мероприятий</w:t>
      </w:r>
      <w:r w:rsidRPr="007455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45514" w:rsidRPr="00745514" w:rsidRDefault="00745514" w:rsidP="0057535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b w:val="0"/>
          <w:sz w:val="24"/>
          <w:szCs w:val="24"/>
        </w:rPr>
        <w:t>2.Способствовать формированию у детей привычки к здоровому образу жизни.</w:t>
      </w:r>
    </w:p>
    <w:p w:rsidR="00745514" w:rsidRPr="00745514" w:rsidRDefault="00745514" w:rsidP="0057535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sz w:val="24"/>
          <w:szCs w:val="24"/>
        </w:rPr>
        <w:t xml:space="preserve">Ожидаемый результат: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 Улучшение состояния здоровья детей, способствующее повышению качества их образования.</w:t>
      </w:r>
    </w:p>
    <w:p w:rsidR="00745514" w:rsidRPr="00745514" w:rsidRDefault="00745514" w:rsidP="0057535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 </w:t>
      </w:r>
      <w:r w:rsidRPr="00745514">
        <w:rPr>
          <w:rStyle w:val="a3"/>
          <w:rFonts w:ascii="Times New Roman" w:hAnsi="Times New Roman" w:cs="Times New Roman"/>
          <w:sz w:val="24"/>
          <w:szCs w:val="24"/>
        </w:rPr>
        <w:t>Социальный эффект</w:t>
      </w:r>
      <w:r w:rsidRPr="00745514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</w:p>
    <w:p w:rsidR="00745514" w:rsidRPr="00745514" w:rsidRDefault="00745514" w:rsidP="0057535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Формирование мотивов и ценностей здорового образа жизни у каждого ребенка.      </w:t>
      </w:r>
    </w:p>
    <w:p w:rsidR="00745514" w:rsidRPr="00745514" w:rsidRDefault="00745514" w:rsidP="0057535E">
      <w:pPr>
        <w:spacing w:after="0" w:line="240" w:lineRule="auto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51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3370"/>
        <w:gridCol w:w="1629"/>
        <w:gridCol w:w="2135"/>
        <w:gridCol w:w="2012"/>
      </w:tblGrid>
      <w:tr w:rsidR="00745514" w:rsidRPr="00745514" w:rsidTr="00F925EF"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</w:t>
            </w: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Мероприятия </w:t>
            </w:r>
          </w:p>
        </w:tc>
        <w:tc>
          <w:tcPr>
            <w:tcW w:w="8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21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  <w:jc w:val="center"/>
            </w:pPr>
            <w:r w:rsidRPr="00745514">
              <w:t xml:space="preserve">Сведения об источниках, формах, механизмах привлечения финансовых, трудовых, материальных ресурсов для </w:t>
            </w:r>
            <w:r w:rsidRPr="00745514">
              <w:lastRenderedPageBreak/>
              <w:t xml:space="preserve">их реализации </w:t>
            </w:r>
          </w:p>
        </w:tc>
      </w:tr>
      <w:tr w:rsidR="00745514" w:rsidRPr="00745514" w:rsidTr="00276633">
        <w:tc>
          <w:tcPr>
            <w:tcW w:w="2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745514" w:rsidRPr="00745514" w:rsidTr="00F925E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A5FC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 - Организационный -2015</w:t>
            </w:r>
            <w:r w:rsidR="00745514"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45514" w:rsidRPr="00745514" w:rsidTr="0027663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плана и режима оздоровительной работы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До 01.09.1</w:t>
            </w:r>
            <w:r w:rsidR="007A5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Заведующий ст.воспитатель, медсестра</w:t>
            </w:r>
          </w:p>
        </w:tc>
      </w:tr>
      <w:tr w:rsidR="00745514" w:rsidRPr="00745514" w:rsidTr="0027663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Составление банка здоровьесберегающих технологий для использования в ДОУ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До 01.09.1</w:t>
            </w:r>
            <w:r w:rsidR="007A5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Заведующий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745514" w:rsidRPr="00745514" w:rsidTr="0027663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оздоровительных и профилактических мероприятий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745514" w:rsidRPr="00745514" w:rsidTr="00F925E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этап- Внедренческий -2016</w:t>
            </w:r>
            <w:r w:rsidR="00745514"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-2017 годы</w:t>
            </w:r>
          </w:p>
        </w:tc>
      </w:tr>
      <w:tr w:rsidR="00745514" w:rsidRPr="00745514" w:rsidTr="0027663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Медицинская диагностика и контроль за осуществлением оздоровительной работы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(сентябрь, апрель)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Заведующий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Медсестра</w:t>
            </w:r>
          </w:p>
        </w:tc>
      </w:tr>
      <w:tr w:rsidR="00745514" w:rsidRPr="00745514" w:rsidTr="0027663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оздоровительных и профилактических мероприятий 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7A5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5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</w:p>
        </w:tc>
      </w:tr>
      <w:tr w:rsidR="00745514" w:rsidRPr="00745514" w:rsidTr="0027663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Разработка методического обеспечения реализации здоровьесберегающих технологий в соответствии с ФГОС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До 01.01.201</w:t>
            </w:r>
            <w:r w:rsidR="007A5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Завед воспитатель ующий  </w:t>
            </w:r>
          </w:p>
        </w:tc>
      </w:tr>
      <w:tr w:rsidR="00745514" w:rsidRPr="00745514" w:rsidTr="0027663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Проведение  в ДОУ мастер-классов по внедрению опыта работы с использованием здоровьесберегающих технологий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Заведующий 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воспитатель</w:t>
            </w:r>
          </w:p>
        </w:tc>
      </w:tr>
      <w:tr w:rsidR="00745514" w:rsidRPr="00745514" w:rsidTr="0027663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Организация трансляции опыта семейного воспитания  по теме «Физическое развитие и здоровье»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Заведующий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воспитатель,</w:t>
            </w:r>
          </w:p>
        </w:tc>
      </w:tr>
      <w:tr w:rsidR="00745514" w:rsidRPr="00745514" w:rsidTr="0027663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 и ценности собственного здоровья через систематическое проведение физкультурных праздников и Дней здоровья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4 раза в год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Заведующий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воспитатель,</w:t>
            </w:r>
          </w:p>
        </w:tc>
      </w:tr>
      <w:tr w:rsidR="00745514" w:rsidRPr="00745514" w:rsidTr="0027663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Создание условий для проведения комплекса профилактических и оздоровительных мероприятий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До 01.06.2015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Заведующий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воспитатель,</w:t>
            </w:r>
          </w:p>
        </w:tc>
      </w:tr>
      <w:tr w:rsidR="00745514" w:rsidRPr="00745514" w:rsidTr="0027663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Разработка и введение системы занятий на тему: «Беседа о здоровье», в целях воспитания осознанного отношения к своему здоровью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До 30.12. 2017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Заведующий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воспитатель,</w:t>
            </w:r>
          </w:p>
        </w:tc>
      </w:tr>
      <w:tr w:rsidR="00745514" w:rsidRPr="00745514" w:rsidTr="0027663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A5FC3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Разработка  системы мониторинга здоровья детей и определения их функциональных возможностей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3566CD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01.06.2016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Заведующий мед.сестра,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 </w:t>
            </w:r>
          </w:p>
        </w:tc>
      </w:tr>
      <w:tr w:rsidR="00745514" w:rsidRPr="00745514" w:rsidTr="00F925E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b/>
                <w:sz w:val="24"/>
                <w:szCs w:val="24"/>
              </w:rPr>
              <w:t>3 этап- Заключительный-2018 год</w:t>
            </w:r>
          </w:p>
        </w:tc>
      </w:tr>
      <w:tr w:rsidR="00745514" w:rsidRPr="00745514" w:rsidTr="0027663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Распространение опыта работы по сохранению и укреплению здоровья воспитанников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Заведующий ст.воспитатель, </w:t>
            </w:r>
          </w:p>
        </w:tc>
      </w:tr>
      <w:tr w:rsidR="00745514" w:rsidRPr="00745514" w:rsidTr="00276633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Отчёт творческой группы по реализации проекта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До 01.09.2018год</w:t>
            </w:r>
          </w:p>
        </w:tc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0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5. Проект «Укрепление МТБ»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sz w:val="24"/>
          <w:szCs w:val="24"/>
        </w:rPr>
        <w:t xml:space="preserve"> Проблема: </w:t>
      </w:r>
      <w:r w:rsidRPr="00745514">
        <w:rPr>
          <w:rFonts w:ascii="Times New Roman" w:hAnsi="Times New Roman" w:cs="Times New Roman"/>
          <w:sz w:val="24"/>
          <w:szCs w:val="24"/>
        </w:rPr>
        <w:t xml:space="preserve">Отсутствие бюджетного финансирования на косметический ремонт, что требует приведения в соответствие с требованиями государственных образовательных стандартов, социальных норм и нормативов.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sz w:val="24"/>
          <w:szCs w:val="24"/>
        </w:rPr>
        <w:t xml:space="preserve">Цель:  </w:t>
      </w:r>
      <w:r w:rsidRPr="00745514">
        <w:rPr>
          <w:rStyle w:val="a3"/>
          <w:rFonts w:ascii="Times New Roman" w:hAnsi="Times New Roman" w:cs="Times New Roman"/>
          <w:b w:val="0"/>
          <w:sz w:val="24"/>
          <w:szCs w:val="24"/>
        </w:rPr>
        <w:t>Укрепление материально – технической базы.</w:t>
      </w:r>
      <w:r w:rsidRPr="00745514">
        <w:rPr>
          <w:rFonts w:ascii="Times New Roman" w:hAnsi="Times New Roman" w:cs="Times New Roman"/>
          <w:sz w:val="24"/>
          <w:szCs w:val="24"/>
        </w:rPr>
        <w:t xml:space="preserve"> Совершенствование системы управления ресурсообеспечивающей деятельностью: поддержание в рабочем состоянии материально-технических ресурсов; управление имуществом учреждения.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sz w:val="24"/>
          <w:szCs w:val="24"/>
        </w:rPr>
        <w:t> Задачи:</w:t>
      </w:r>
      <w:r w:rsidRPr="00745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1.Обеспечить охрану жизни и здоровья участников образовательного процесса.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2.Привести помещения в соответствие санитарно-гигиеническим нормам и требованиям безопасности.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3.Обеспечить инновационный характер образовательного процесса путём использования ИКТ</w:t>
      </w:r>
      <w:r w:rsidR="003566CD">
        <w:rPr>
          <w:rFonts w:ascii="Times New Roman" w:hAnsi="Times New Roman" w:cs="Times New Roman"/>
          <w:sz w:val="24"/>
          <w:szCs w:val="24"/>
        </w:rPr>
        <w:t xml:space="preserve"> с помощью интерактивной доски</w:t>
      </w:r>
      <w:r w:rsidRPr="00745514">
        <w:rPr>
          <w:rFonts w:ascii="Times New Roman" w:hAnsi="Times New Roman" w:cs="Times New Roman"/>
          <w:sz w:val="24"/>
          <w:szCs w:val="24"/>
        </w:rPr>
        <w:t xml:space="preserve">, </w:t>
      </w:r>
      <w:r w:rsidR="003566CD">
        <w:rPr>
          <w:rFonts w:ascii="Times New Roman" w:hAnsi="Times New Roman" w:cs="Times New Roman"/>
          <w:sz w:val="24"/>
          <w:szCs w:val="24"/>
        </w:rPr>
        <w:t>приобретение проектора, с целью применения ИКТ в образовательном процессе</w:t>
      </w:r>
      <w:r w:rsidRPr="00745514">
        <w:rPr>
          <w:rFonts w:ascii="Times New Roman" w:hAnsi="Times New Roman" w:cs="Times New Roman"/>
          <w:sz w:val="24"/>
          <w:szCs w:val="24"/>
        </w:rPr>
        <w:t>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4.Пополнение  материальной базы групп необходимым оборудованием, техническими средствами, дидактическим и игровым материалом по всем разделам образовательной программы.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14" w:rsidRPr="00745514" w:rsidRDefault="00745514" w:rsidP="0057535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sz w:val="24"/>
          <w:szCs w:val="24"/>
        </w:rPr>
        <w:t xml:space="preserve">Ожидаемый результат: 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Благоустроенные здание и территория.                                                                                            Создание развивающей предметно-пространственной среды  в соответствии с федеральными государственными образовательными стандартами дошкольного образования.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Style w:val="a3"/>
          <w:rFonts w:ascii="Times New Roman" w:hAnsi="Times New Roman" w:cs="Times New Roman"/>
          <w:sz w:val="24"/>
          <w:szCs w:val="24"/>
        </w:rPr>
        <w:t xml:space="preserve">Социальный эффект: 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Создание безопасных условий для жизни и здоровья участников образовательного процесса.</w:t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4871" w:type="pct"/>
        <w:tblInd w:w="2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"/>
        <w:gridCol w:w="3305"/>
        <w:gridCol w:w="1463"/>
        <w:gridCol w:w="2531"/>
        <w:gridCol w:w="1537"/>
      </w:tblGrid>
      <w:tr w:rsidR="00745514" w:rsidRPr="00745514" w:rsidTr="00F925EF"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Этапы, сроки их выполнения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  <w:jc w:val="center"/>
            </w:pPr>
            <w:r w:rsidRPr="00745514">
              <w:t>Сведения об источниках, формах, механизмах, привлечения трудовых, материальных ресурсов для их реализации</w:t>
            </w:r>
          </w:p>
        </w:tc>
      </w:tr>
      <w:tr w:rsidR="00745514" w:rsidRPr="00745514" w:rsidTr="00F925EF">
        <w:tc>
          <w:tcPr>
            <w:tcW w:w="1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745514" w:rsidRPr="00745514" w:rsidTr="00F925EF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3566CD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Постройка веранд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3566CD" w:rsidP="00356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rPr>
          <w:trHeight w:val="1335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  фасада здания ДОУ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3566CD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Средства бюджета. Внебюджетные средства.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745514" w:rsidRPr="00745514" w:rsidTr="00F925EF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Замена тротуаров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3566CD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3566CD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3566CD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 субвенции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Приобретение мультимедийного оборудования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3566CD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 субвенции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rPr>
          <w:trHeight w:val="1768"/>
        </w:trPr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методического </w:t>
            </w:r>
            <w:r w:rsidR="003566CD">
              <w:rPr>
                <w:rFonts w:ascii="Times New Roman" w:hAnsi="Times New Roman" w:cs="Times New Roman"/>
                <w:sz w:val="24"/>
                <w:szCs w:val="24"/>
              </w:rPr>
              <w:t>уголка в кабинете заведующего</w:t>
            </w: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ФГОС ДО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3566CD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 субвенции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Приобретение дидактического и игрового материала для оснащения  развивающей предметно-пространственной среды в соответствии с ФГОС.</w:t>
            </w:r>
          </w:p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3566CD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45514" w:rsidRPr="00745514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 xml:space="preserve">  Средства субвенции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5514" w:rsidRPr="00745514" w:rsidTr="00F925EF"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Отчёт творческой группы по реализации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514" w:rsidRPr="00745514" w:rsidRDefault="00745514" w:rsidP="00575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51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45514">
        <w:rPr>
          <w:rFonts w:ascii="Times New Roman" w:hAnsi="Times New Roman" w:cs="Times New Roman"/>
          <w:sz w:val="24"/>
          <w:szCs w:val="24"/>
        </w:rPr>
        <w:br/>
      </w:r>
    </w:p>
    <w:p w:rsidR="00745514" w:rsidRPr="00745514" w:rsidRDefault="00745514" w:rsidP="005753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45514">
        <w:rPr>
          <w:rFonts w:ascii="Times New Roman" w:hAnsi="Times New Roman" w:cs="Times New Roman"/>
          <w:b/>
          <w:sz w:val="24"/>
          <w:szCs w:val="24"/>
        </w:rPr>
        <w:t xml:space="preserve"> раздел. Оценка результативности реализации программы развития.</w:t>
      </w:r>
    </w:p>
    <w:p w:rsidR="00745514" w:rsidRPr="00745514" w:rsidRDefault="00745514" w:rsidP="0057535E">
      <w:pPr>
        <w:pStyle w:val="a4"/>
        <w:spacing w:before="0" w:beforeAutospacing="0" w:after="0" w:afterAutospacing="0"/>
        <w:jc w:val="center"/>
        <w:rPr>
          <w:b/>
        </w:rPr>
      </w:pPr>
      <w:r w:rsidRPr="00745514">
        <w:rPr>
          <w:b/>
        </w:rPr>
        <w:t>Параметры оценки результативности реализации программы развития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3588"/>
        <w:gridCol w:w="878"/>
        <w:gridCol w:w="878"/>
        <w:gridCol w:w="878"/>
        <w:gridCol w:w="878"/>
        <w:gridCol w:w="878"/>
      </w:tblGrid>
      <w:tr w:rsidR="00745514" w:rsidRPr="00745514" w:rsidTr="00276633">
        <w:tc>
          <w:tcPr>
            <w:tcW w:w="2390" w:type="dxa"/>
            <w:vMerge w:val="restart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  <w:jc w:val="center"/>
            </w:pPr>
            <w:r w:rsidRPr="00745514">
              <w:t>Критерии</w:t>
            </w:r>
          </w:p>
        </w:tc>
        <w:tc>
          <w:tcPr>
            <w:tcW w:w="3588" w:type="dxa"/>
            <w:vMerge w:val="restart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  <w:jc w:val="center"/>
            </w:pPr>
            <w:r w:rsidRPr="00745514">
              <w:t>Индикаторы и показатели</w:t>
            </w:r>
          </w:p>
        </w:tc>
        <w:tc>
          <w:tcPr>
            <w:tcW w:w="4390" w:type="dxa"/>
            <w:gridSpan w:val="5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  <w:jc w:val="center"/>
            </w:pPr>
            <w:r w:rsidRPr="00745514">
              <w:t>Динамика индикаторов и показателей</w:t>
            </w:r>
          </w:p>
        </w:tc>
      </w:tr>
      <w:tr w:rsidR="00745514" w:rsidRPr="00745514" w:rsidTr="00276633">
        <w:tc>
          <w:tcPr>
            <w:tcW w:w="2390" w:type="dxa"/>
            <w:vMerge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3588" w:type="dxa"/>
            <w:vMerge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t>2014</w:t>
            </w: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t>2015</w:t>
            </w: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t>2016</w:t>
            </w: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t>2017</w:t>
            </w: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t>2018</w:t>
            </w:r>
          </w:p>
        </w:tc>
      </w:tr>
      <w:tr w:rsidR="00745514" w:rsidRPr="00745514" w:rsidTr="00276633">
        <w:tc>
          <w:tcPr>
            <w:tcW w:w="2390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  <w:jc w:val="both"/>
            </w:pPr>
            <w:r w:rsidRPr="00745514">
              <w:t xml:space="preserve">Нормативно-правовая база </w:t>
            </w:r>
          </w:p>
        </w:tc>
        <w:tc>
          <w:tcPr>
            <w:tcW w:w="358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1 балл:</w:t>
            </w:r>
            <w:r w:rsidRPr="00745514">
              <w:t xml:space="preserve"> 60% соответствие современным требованиям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2 балла:</w:t>
            </w:r>
            <w:r w:rsidRPr="00745514">
              <w:t xml:space="preserve"> 80% соответствие современным требованиям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3 балла:</w:t>
            </w:r>
            <w:r w:rsidRPr="00745514">
              <w:t xml:space="preserve"> 100% соответствие современным требованиям</w:t>
            </w: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t>1</w:t>
            </w: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t>2</w:t>
            </w: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t>2</w:t>
            </w: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t>3</w:t>
            </w: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t>3</w:t>
            </w:r>
          </w:p>
        </w:tc>
      </w:tr>
      <w:tr w:rsidR="00745514" w:rsidRPr="00745514" w:rsidTr="00276633">
        <w:tc>
          <w:tcPr>
            <w:tcW w:w="2390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  <w:jc w:val="both"/>
            </w:pPr>
            <w:r w:rsidRPr="00745514">
              <w:t>Исполнение бюджета программы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  <w:jc w:val="both"/>
            </w:pPr>
            <w:r w:rsidRPr="00745514">
              <w:t>(субвенция)</w:t>
            </w:r>
          </w:p>
        </w:tc>
        <w:tc>
          <w:tcPr>
            <w:tcW w:w="358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1 балл:</w:t>
            </w:r>
            <w:r w:rsidRPr="00745514">
              <w:t xml:space="preserve"> не ниже 80% 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2 балла:</w:t>
            </w:r>
            <w:r w:rsidRPr="00745514">
              <w:t xml:space="preserve"> не ниже 90% 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3 балла:</w:t>
            </w:r>
            <w:r w:rsidRPr="00745514">
              <w:t xml:space="preserve"> 100%  и выше</w:t>
            </w: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</w:tr>
      <w:tr w:rsidR="00745514" w:rsidRPr="00745514" w:rsidTr="00276633">
        <w:tc>
          <w:tcPr>
            <w:tcW w:w="2390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  <w:jc w:val="both"/>
            </w:pPr>
            <w:r w:rsidRPr="00745514">
              <w:t xml:space="preserve">Привлечение внебюджетных ассигнований и спонсорских средств на развитие ДОУ </w:t>
            </w:r>
          </w:p>
        </w:tc>
        <w:tc>
          <w:tcPr>
            <w:tcW w:w="358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1 балл:</w:t>
            </w:r>
            <w:r w:rsidRPr="00745514">
              <w:t xml:space="preserve"> средства предприятий не привлекаются 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2 балла:</w:t>
            </w:r>
            <w:r w:rsidRPr="00745514">
              <w:t xml:space="preserve"> привлекаются средства предприятий и организаций до 50%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3 балла:</w:t>
            </w:r>
            <w:r w:rsidRPr="00745514">
              <w:t xml:space="preserve"> привлекаются средства предприятий и организаций выше 50%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</w:tr>
      <w:tr w:rsidR="00745514" w:rsidRPr="00745514" w:rsidTr="00276633">
        <w:tc>
          <w:tcPr>
            <w:tcW w:w="2390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  <w:jc w:val="both"/>
            </w:pPr>
            <w:r w:rsidRPr="00745514">
              <w:lastRenderedPageBreak/>
              <w:t xml:space="preserve">Укомплектованность штатами </w:t>
            </w:r>
          </w:p>
        </w:tc>
        <w:tc>
          <w:tcPr>
            <w:tcW w:w="358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1 балл:</w:t>
            </w:r>
            <w:r w:rsidRPr="00745514">
              <w:t xml:space="preserve"> не ниже 85% 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2 балла:</w:t>
            </w:r>
            <w:r w:rsidRPr="00745514">
              <w:t xml:space="preserve"> не ниже 95% 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3 балла:</w:t>
            </w:r>
            <w:r w:rsidRPr="00745514">
              <w:t xml:space="preserve"> 100%  </w:t>
            </w: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</w:tr>
      <w:tr w:rsidR="00745514" w:rsidRPr="00745514" w:rsidTr="00276633">
        <w:tc>
          <w:tcPr>
            <w:tcW w:w="2390" w:type="dxa"/>
          </w:tcPr>
          <w:p w:rsidR="00745514" w:rsidRPr="00745514" w:rsidRDefault="003566CD" w:rsidP="0057535E">
            <w:pPr>
              <w:pStyle w:val="a4"/>
              <w:spacing w:before="0" w:beforeAutospacing="0" w:after="0" w:afterAutospacing="0"/>
              <w:jc w:val="both"/>
            </w:pPr>
            <w:r>
              <w:t xml:space="preserve">Аттестация </w:t>
            </w:r>
            <w:r w:rsidR="00745514" w:rsidRPr="00745514">
              <w:t xml:space="preserve"> педагогических работников</w:t>
            </w:r>
          </w:p>
        </w:tc>
        <w:tc>
          <w:tcPr>
            <w:tcW w:w="358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1 балл:</w:t>
            </w:r>
            <w:r w:rsidRPr="00745514">
              <w:t xml:space="preserve"> имеют </w:t>
            </w:r>
            <w:r w:rsidR="003566CD">
              <w:t xml:space="preserve">1 </w:t>
            </w:r>
            <w:r w:rsidRPr="00745514">
              <w:t xml:space="preserve">категорию до </w:t>
            </w:r>
            <w:r w:rsidR="003566CD">
              <w:t>33</w:t>
            </w:r>
            <w:r w:rsidRPr="00745514">
              <w:t>% педагогов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2 балла:</w:t>
            </w:r>
            <w:r w:rsidRPr="00745514">
              <w:t xml:space="preserve"> имеют категорию до </w:t>
            </w:r>
            <w:r w:rsidR="003566CD">
              <w:t>66</w:t>
            </w:r>
            <w:r w:rsidRPr="00745514">
              <w:t>%  педагогов</w:t>
            </w:r>
          </w:p>
          <w:p w:rsidR="00745514" w:rsidRPr="00745514" w:rsidRDefault="00745514" w:rsidP="003566CD">
            <w:pPr>
              <w:pStyle w:val="a4"/>
              <w:spacing w:before="0" w:beforeAutospacing="0" w:after="0" w:afterAutospacing="0"/>
              <w:rPr>
                <w:b/>
              </w:rPr>
            </w:pPr>
            <w:r w:rsidRPr="00745514">
              <w:rPr>
                <w:b/>
              </w:rPr>
              <w:t>3 балла:</w:t>
            </w:r>
            <w:r w:rsidRPr="00745514">
              <w:t xml:space="preserve"> имеют категорию до 9</w:t>
            </w:r>
            <w:r w:rsidR="003566CD">
              <w:t>9</w:t>
            </w:r>
            <w:r w:rsidRPr="00745514">
              <w:t>%  педагогов</w:t>
            </w: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</w:tr>
      <w:tr w:rsidR="00745514" w:rsidRPr="00745514" w:rsidTr="00276633">
        <w:tc>
          <w:tcPr>
            <w:tcW w:w="2390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  <w:jc w:val="both"/>
            </w:pPr>
            <w:r w:rsidRPr="00745514">
              <w:t xml:space="preserve">Процент педагогов прошедших курсовую подготовку в соответствии с требованиями </w:t>
            </w:r>
          </w:p>
        </w:tc>
        <w:tc>
          <w:tcPr>
            <w:tcW w:w="358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1 балл:</w:t>
            </w:r>
            <w:r w:rsidRPr="00745514">
              <w:t xml:space="preserve"> прошли курсовую подготовку до 50% педагогов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2 балла:</w:t>
            </w:r>
            <w:r w:rsidRPr="00745514">
              <w:t xml:space="preserve"> прошли курсовую подготовку до 80%  педагогов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  <w:rPr>
                <w:b/>
              </w:rPr>
            </w:pPr>
            <w:r w:rsidRPr="00745514">
              <w:rPr>
                <w:b/>
              </w:rPr>
              <w:t>3 балла:</w:t>
            </w:r>
            <w:r w:rsidRPr="00745514">
              <w:t xml:space="preserve"> прошли курсовую подготовку до 90%  педагогов</w:t>
            </w: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</w:tr>
      <w:tr w:rsidR="00745514" w:rsidRPr="00745514" w:rsidTr="00276633">
        <w:tc>
          <w:tcPr>
            <w:tcW w:w="2390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  <w:jc w:val="both"/>
            </w:pPr>
            <w:r w:rsidRPr="00745514">
              <w:t>Создание условий, обеспечивающих полноценное развитие детей</w:t>
            </w:r>
          </w:p>
        </w:tc>
        <w:tc>
          <w:tcPr>
            <w:tcW w:w="358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1 балл:</w:t>
            </w:r>
            <w:r w:rsidRPr="00745514">
              <w:t xml:space="preserve"> 60% 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2 балла:</w:t>
            </w:r>
            <w:r w:rsidRPr="00745514">
              <w:t xml:space="preserve"> 80% 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  <w:rPr>
                <w:b/>
              </w:rPr>
            </w:pPr>
            <w:r w:rsidRPr="00745514">
              <w:rPr>
                <w:b/>
              </w:rPr>
              <w:t>3 балла:</w:t>
            </w:r>
            <w:r w:rsidRPr="00745514">
              <w:t xml:space="preserve"> 100%  </w:t>
            </w: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</w:tr>
      <w:tr w:rsidR="00745514" w:rsidRPr="00745514" w:rsidTr="00276633">
        <w:tc>
          <w:tcPr>
            <w:tcW w:w="2390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  <w:jc w:val="both"/>
            </w:pPr>
            <w:r w:rsidRPr="00745514">
              <w:t>Распространение опыта работы педагогов в районе</w:t>
            </w:r>
          </w:p>
        </w:tc>
        <w:tc>
          <w:tcPr>
            <w:tcW w:w="358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1 балл:</w:t>
            </w:r>
            <w:r w:rsidRPr="00745514">
              <w:t xml:space="preserve"> распространение прогрессивных и перспективных идей в ДОУ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2 балла:</w:t>
            </w:r>
            <w:r w:rsidRPr="00745514">
              <w:t xml:space="preserve"> распространение прогрессивных и перспективных идей в районе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  <w:rPr>
                <w:b/>
              </w:rPr>
            </w:pPr>
            <w:r w:rsidRPr="00745514">
              <w:rPr>
                <w:b/>
              </w:rPr>
              <w:t>3 балла:</w:t>
            </w:r>
            <w:r w:rsidRPr="00745514">
              <w:t xml:space="preserve"> распространение прогрессивных и перспективных идей в регионе</w:t>
            </w: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</w:tr>
      <w:tr w:rsidR="00745514" w:rsidRPr="00745514" w:rsidTr="00276633">
        <w:tc>
          <w:tcPr>
            <w:tcW w:w="2390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  <w:jc w:val="both"/>
            </w:pPr>
            <w:r w:rsidRPr="00745514">
              <w:t xml:space="preserve">Открытость ДОУ социальной среде, взаимодействие его с другими социальными институтами </w:t>
            </w:r>
          </w:p>
        </w:tc>
        <w:tc>
          <w:tcPr>
            <w:tcW w:w="358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1 балл:</w:t>
            </w:r>
            <w:r w:rsidRPr="00745514">
              <w:t xml:space="preserve"> сотрудничество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  <w:r w:rsidRPr="00745514">
              <w:rPr>
                <w:b/>
              </w:rPr>
              <w:t>2 балла:</w:t>
            </w:r>
            <w:r w:rsidRPr="00745514">
              <w:t xml:space="preserve"> активное сотрудничеств, имеются перспективные планы, договора сотрудничества</w:t>
            </w:r>
          </w:p>
          <w:p w:rsidR="00745514" w:rsidRPr="00745514" w:rsidRDefault="00745514" w:rsidP="0057535E">
            <w:pPr>
              <w:pStyle w:val="a4"/>
              <w:spacing w:before="0" w:beforeAutospacing="0" w:after="0" w:afterAutospacing="0"/>
              <w:rPr>
                <w:b/>
              </w:rPr>
            </w:pPr>
            <w:r w:rsidRPr="00745514">
              <w:rPr>
                <w:b/>
              </w:rPr>
              <w:t>3 балла:</w:t>
            </w:r>
            <w:r w:rsidRPr="00745514">
              <w:t xml:space="preserve"> есть система практической работы в данном направлении</w:t>
            </w: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  <w:tc>
          <w:tcPr>
            <w:tcW w:w="878" w:type="dxa"/>
          </w:tcPr>
          <w:p w:rsidR="00745514" w:rsidRPr="00745514" w:rsidRDefault="00745514" w:rsidP="0057535E">
            <w:pPr>
              <w:pStyle w:val="a4"/>
              <w:spacing w:before="0" w:beforeAutospacing="0" w:after="0" w:afterAutospacing="0"/>
            </w:pPr>
          </w:p>
        </w:tc>
      </w:tr>
    </w:tbl>
    <w:p w:rsidR="00745514" w:rsidRPr="00745514" w:rsidRDefault="00745514" w:rsidP="0057535E">
      <w:pPr>
        <w:pStyle w:val="a4"/>
        <w:spacing w:before="0" w:beforeAutospacing="0" w:after="0" w:afterAutospacing="0"/>
      </w:pPr>
    </w:p>
    <w:p w:rsidR="00745514" w:rsidRPr="00745514" w:rsidRDefault="00745514" w:rsidP="0057535E">
      <w:pPr>
        <w:pStyle w:val="ad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745514">
        <w:rPr>
          <w:rFonts w:ascii="Times New Roman" w:hAnsi="Times New Roman"/>
          <w:sz w:val="24"/>
          <w:szCs w:val="24"/>
        </w:rPr>
        <w:t>Прогнозируемый  рез</w:t>
      </w:r>
      <w:r w:rsidR="00276633">
        <w:rPr>
          <w:rFonts w:ascii="Times New Roman" w:hAnsi="Times New Roman"/>
          <w:sz w:val="24"/>
          <w:szCs w:val="24"/>
        </w:rPr>
        <w:t>ультат программы развития к 2018</w:t>
      </w:r>
      <w:r w:rsidRPr="00745514">
        <w:rPr>
          <w:rFonts w:ascii="Times New Roman" w:hAnsi="Times New Roman"/>
          <w:sz w:val="24"/>
          <w:szCs w:val="24"/>
        </w:rPr>
        <w:t xml:space="preserve"> году.</w:t>
      </w:r>
    </w:p>
    <w:p w:rsidR="00745514" w:rsidRPr="00745514" w:rsidRDefault="00745514" w:rsidP="00575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b/>
          <w:sz w:val="24"/>
          <w:szCs w:val="24"/>
        </w:rPr>
        <w:t>В ходе реализации Программы предполагается достижение следующих результатов</w:t>
      </w:r>
      <w:r w:rsidRPr="00745514">
        <w:rPr>
          <w:rFonts w:ascii="Times New Roman" w:hAnsi="Times New Roman" w:cs="Times New Roman"/>
          <w:sz w:val="24"/>
          <w:szCs w:val="24"/>
        </w:rPr>
        <w:t>:</w:t>
      </w:r>
    </w:p>
    <w:p w:rsidR="00745514" w:rsidRPr="00745514" w:rsidRDefault="00745514" w:rsidP="0057535E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компетенции педагогов;</w:t>
      </w:r>
    </w:p>
    <w:p w:rsidR="00745514" w:rsidRPr="00745514" w:rsidRDefault="00745514" w:rsidP="0057535E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создание развивающей среды и материально-технической базы в группах  в соответствии с образовательными областями   образовательной программы МБДОУ;</w:t>
      </w:r>
    </w:p>
    <w:p w:rsidR="00745514" w:rsidRPr="00745514" w:rsidRDefault="00745514" w:rsidP="0057535E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реализации.</w:t>
      </w:r>
    </w:p>
    <w:p w:rsidR="00745514" w:rsidRPr="00745514" w:rsidRDefault="00745514" w:rsidP="0057535E">
      <w:pPr>
        <w:pStyle w:val="ac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обеспечение   готовности воспитанников к обучению в школе.</w:t>
      </w:r>
      <w:r w:rsidRPr="007455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5514">
        <w:rPr>
          <w:rFonts w:ascii="Times New Roman" w:hAnsi="Times New Roman" w:cs="Times New Roman"/>
          <w:color w:val="000000"/>
          <w:sz w:val="24"/>
          <w:szCs w:val="24"/>
        </w:rPr>
        <w:t>Показателями является итоговый мониторинг по образовательным областям программы и по методическим рекомендациям.</w:t>
      </w:r>
    </w:p>
    <w:p w:rsidR="00745514" w:rsidRPr="00745514" w:rsidRDefault="00745514" w:rsidP="0057535E">
      <w:pPr>
        <w:pStyle w:val="ac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514">
        <w:rPr>
          <w:rFonts w:ascii="Times New Roman" w:hAnsi="Times New Roman" w:cs="Times New Roman"/>
          <w:sz w:val="24"/>
          <w:szCs w:val="24"/>
        </w:rPr>
        <w:t>активное включение родителей в образовательный процесс</w:t>
      </w:r>
    </w:p>
    <w:p w:rsidR="00745514" w:rsidRPr="00745514" w:rsidRDefault="00745514" w:rsidP="0057535E">
      <w:pPr>
        <w:pStyle w:val="a9"/>
        <w:numPr>
          <w:ilvl w:val="0"/>
          <w:numId w:val="26"/>
        </w:numPr>
        <w:ind w:left="0"/>
        <w:jc w:val="both"/>
      </w:pPr>
      <w:r w:rsidRPr="00745514">
        <w:t>создание привлекательного в глазах всех субъектов образовательного процесса имиджа ДОУ, разработка стратегии по благоустройству территории ДОУ.</w:t>
      </w:r>
    </w:p>
    <w:p w:rsidR="00F925EF" w:rsidRPr="00745514" w:rsidRDefault="00276633" w:rsidP="005753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745514" w:rsidRPr="00745514">
        <w:rPr>
          <w:rFonts w:ascii="Times New Roman" w:hAnsi="Times New Roman" w:cs="Times New Roman"/>
          <w:sz w:val="24"/>
          <w:szCs w:val="24"/>
        </w:rPr>
        <w:t>ФГОС ДО с 201</w:t>
      </w:r>
      <w:r>
        <w:rPr>
          <w:rFonts w:ascii="Times New Roman" w:hAnsi="Times New Roman" w:cs="Times New Roman"/>
          <w:sz w:val="24"/>
          <w:szCs w:val="24"/>
        </w:rPr>
        <w:t>6-2018</w:t>
      </w:r>
      <w:r w:rsidR="00745514" w:rsidRPr="0074551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ы.</w:t>
      </w:r>
    </w:p>
    <w:sectPr w:rsidR="00F925EF" w:rsidRPr="00745514" w:rsidSect="00A03B6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1F6" w:rsidRDefault="006821F6" w:rsidP="00745514">
      <w:pPr>
        <w:spacing w:after="0" w:line="240" w:lineRule="auto"/>
      </w:pPr>
      <w:r>
        <w:separator/>
      </w:r>
    </w:p>
  </w:endnote>
  <w:endnote w:type="continuationSeparator" w:id="1">
    <w:p w:rsidR="006821F6" w:rsidRDefault="006821F6" w:rsidP="0074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8360"/>
    </w:sdtPr>
    <w:sdtContent>
      <w:p w:rsidR="00A63563" w:rsidRDefault="000C6A8D">
        <w:pPr>
          <w:pStyle w:val="af"/>
          <w:jc w:val="center"/>
        </w:pPr>
        <w:fldSimple w:instr=" PAGE   \* MERGEFORMAT ">
          <w:r w:rsidR="00C90515">
            <w:rPr>
              <w:noProof/>
            </w:rPr>
            <w:t>2</w:t>
          </w:r>
        </w:fldSimple>
      </w:p>
    </w:sdtContent>
  </w:sdt>
  <w:p w:rsidR="00A63563" w:rsidRDefault="00A6356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1F6" w:rsidRDefault="006821F6" w:rsidP="00745514">
      <w:pPr>
        <w:spacing w:after="0" w:line="240" w:lineRule="auto"/>
      </w:pPr>
      <w:r>
        <w:separator/>
      </w:r>
    </w:p>
  </w:footnote>
  <w:footnote w:type="continuationSeparator" w:id="1">
    <w:p w:rsidR="006821F6" w:rsidRDefault="006821F6" w:rsidP="0074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FB05B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6"/>
    <w:multiLevelType w:val="hybridMultilevel"/>
    <w:tmpl w:val="33189B90"/>
    <w:lvl w:ilvl="0" w:tplc="FFFFFFFF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FFFFFFFF">
      <w:start w:val="1"/>
      <w:numFmt w:val="bullet"/>
      <w:lvlRestart w:val="0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E62C55"/>
    <w:multiLevelType w:val="hybridMultilevel"/>
    <w:tmpl w:val="0032E1F2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>
    <w:nsid w:val="03835DBE"/>
    <w:multiLevelType w:val="hybridMultilevel"/>
    <w:tmpl w:val="10504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44624"/>
    <w:multiLevelType w:val="hybridMultilevel"/>
    <w:tmpl w:val="341A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821423"/>
    <w:multiLevelType w:val="hybridMultilevel"/>
    <w:tmpl w:val="62ACC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0B0AF3"/>
    <w:multiLevelType w:val="multilevel"/>
    <w:tmpl w:val="9866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2C742D"/>
    <w:multiLevelType w:val="hybridMultilevel"/>
    <w:tmpl w:val="DA048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611BA8"/>
    <w:multiLevelType w:val="hybridMultilevel"/>
    <w:tmpl w:val="3EF82C2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5C1FCB"/>
    <w:multiLevelType w:val="hybridMultilevel"/>
    <w:tmpl w:val="A6E2B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C86883"/>
    <w:multiLevelType w:val="hybridMultilevel"/>
    <w:tmpl w:val="6BB46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21764C"/>
    <w:multiLevelType w:val="hybridMultilevel"/>
    <w:tmpl w:val="0AFCAD7A"/>
    <w:lvl w:ilvl="0" w:tplc="52168A3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A0319A4"/>
    <w:multiLevelType w:val="hybridMultilevel"/>
    <w:tmpl w:val="4D2E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AD19FF"/>
    <w:multiLevelType w:val="hybridMultilevel"/>
    <w:tmpl w:val="237EF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86D83"/>
    <w:multiLevelType w:val="hybridMultilevel"/>
    <w:tmpl w:val="354047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B4C4CA2"/>
    <w:multiLevelType w:val="hybridMultilevel"/>
    <w:tmpl w:val="45BCD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6970142"/>
    <w:multiLevelType w:val="multilevel"/>
    <w:tmpl w:val="FC7C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FF39C6"/>
    <w:multiLevelType w:val="hybridMultilevel"/>
    <w:tmpl w:val="5728F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3E6EEE"/>
    <w:multiLevelType w:val="multilevel"/>
    <w:tmpl w:val="BE72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8A2A92"/>
    <w:multiLevelType w:val="hybridMultilevel"/>
    <w:tmpl w:val="A7783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FC733E"/>
    <w:multiLevelType w:val="multilevel"/>
    <w:tmpl w:val="AB70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5A7263"/>
    <w:multiLevelType w:val="hybridMultilevel"/>
    <w:tmpl w:val="432EC2E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5B675787"/>
    <w:multiLevelType w:val="multilevel"/>
    <w:tmpl w:val="1FC2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61395"/>
    <w:multiLevelType w:val="hybridMultilevel"/>
    <w:tmpl w:val="016CEC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4F731B"/>
    <w:multiLevelType w:val="hybridMultilevel"/>
    <w:tmpl w:val="692E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E35F9"/>
    <w:multiLevelType w:val="hybridMultilevel"/>
    <w:tmpl w:val="ADE6D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AB4372"/>
    <w:multiLevelType w:val="hybridMultilevel"/>
    <w:tmpl w:val="0944DFC0"/>
    <w:lvl w:ilvl="0" w:tplc="7FBCCD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0204D27"/>
    <w:multiLevelType w:val="hybridMultilevel"/>
    <w:tmpl w:val="33780ADA"/>
    <w:lvl w:ilvl="0" w:tplc="93C471F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0FA0151"/>
    <w:multiLevelType w:val="hybridMultilevel"/>
    <w:tmpl w:val="51B0515E"/>
    <w:lvl w:ilvl="0" w:tplc="BFB05B3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06537"/>
    <w:multiLevelType w:val="hybridMultilevel"/>
    <w:tmpl w:val="50C624E6"/>
    <w:lvl w:ilvl="0" w:tplc="174059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373F7A"/>
    <w:multiLevelType w:val="hybridMultilevel"/>
    <w:tmpl w:val="13306354"/>
    <w:lvl w:ilvl="0" w:tplc="E95CF2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C9785A"/>
    <w:multiLevelType w:val="hybridMultilevel"/>
    <w:tmpl w:val="AD2AD6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8F81339"/>
    <w:multiLevelType w:val="hybridMultilevel"/>
    <w:tmpl w:val="282CAD3A"/>
    <w:lvl w:ilvl="0" w:tplc="F47CC07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7A683E43"/>
    <w:multiLevelType w:val="hybridMultilevel"/>
    <w:tmpl w:val="967C8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13"/>
  </w:num>
  <w:num w:numId="7">
    <w:abstractNumId w:val="12"/>
  </w:num>
  <w:num w:numId="8">
    <w:abstractNumId w:val="3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1"/>
  </w:num>
  <w:num w:numId="13">
    <w:abstractNumId w:val="7"/>
  </w:num>
  <w:num w:numId="14">
    <w:abstractNumId w:val="17"/>
  </w:num>
  <w:num w:numId="15">
    <w:abstractNumId w:val="23"/>
  </w:num>
  <w:num w:numId="16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5"/>
  </w:num>
  <w:num w:numId="21">
    <w:abstractNumId w:val="28"/>
  </w:num>
  <w:num w:numId="22">
    <w:abstractNumId w:val="22"/>
  </w:num>
  <w:num w:numId="23">
    <w:abstractNumId w:val="11"/>
  </w:num>
  <w:num w:numId="24">
    <w:abstractNumId w:val="8"/>
  </w:num>
  <w:num w:numId="25">
    <w:abstractNumId w:val="2"/>
  </w:num>
  <w:num w:numId="26">
    <w:abstractNumId w:val="30"/>
  </w:num>
  <w:num w:numId="27">
    <w:abstractNumId w:val="18"/>
  </w:num>
  <w:num w:numId="28">
    <w:abstractNumId w:val="27"/>
  </w:num>
  <w:num w:numId="29">
    <w:abstractNumId w:val="10"/>
  </w:num>
  <w:num w:numId="30">
    <w:abstractNumId w:val="33"/>
  </w:num>
  <w:num w:numId="31">
    <w:abstractNumId w:val="29"/>
  </w:num>
  <w:num w:numId="32">
    <w:abstractNumId w:val="20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32"/>
  </w:num>
  <w:num w:numId="36">
    <w:abstractNumId w:val="5"/>
  </w:num>
  <w:num w:numId="37">
    <w:abstractNumId w:val="1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514"/>
    <w:rsid w:val="0005628A"/>
    <w:rsid w:val="000C4567"/>
    <w:rsid w:val="000C6A8D"/>
    <w:rsid w:val="001D0CA6"/>
    <w:rsid w:val="00262DC7"/>
    <w:rsid w:val="00274281"/>
    <w:rsid w:val="00276633"/>
    <w:rsid w:val="002C01E2"/>
    <w:rsid w:val="002C54A9"/>
    <w:rsid w:val="002D212E"/>
    <w:rsid w:val="002D2F37"/>
    <w:rsid w:val="003566CD"/>
    <w:rsid w:val="00363F8C"/>
    <w:rsid w:val="00373288"/>
    <w:rsid w:val="0038291C"/>
    <w:rsid w:val="003953E3"/>
    <w:rsid w:val="00413A8B"/>
    <w:rsid w:val="00416D93"/>
    <w:rsid w:val="00443275"/>
    <w:rsid w:val="004D2F68"/>
    <w:rsid w:val="00524A32"/>
    <w:rsid w:val="00525DDB"/>
    <w:rsid w:val="0057535E"/>
    <w:rsid w:val="006821F6"/>
    <w:rsid w:val="006975CB"/>
    <w:rsid w:val="007044FA"/>
    <w:rsid w:val="00745514"/>
    <w:rsid w:val="00757628"/>
    <w:rsid w:val="007A5FC3"/>
    <w:rsid w:val="00894164"/>
    <w:rsid w:val="008B2E7F"/>
    <w:rsid w:val="009409BF"/>
    <w:rsid w:val="009E1410"/>
    <w:rsid w:val="00A03B60"/>
    <w:rsid w:val="00A3189C"/>
    <w:rsid w:val="00A63563"/>
    <w:rsid w:val="00B46973"/>
    <w:rsid w:val="00BA683F"/>
    <w:rsid w:val="00BE6FCA"/>
    <w:rsid w:val="00C12E37"/>
    <w:rsid w:val="00C90515"/>
    <w:rsid w:val="00C9430C"/>
    <w:rsid w:val="00D05CB2"/>
    <w:rsid w:val="00D50C70"/>
    <w:rsid w:val="00D60145"/>
    <w:rsid w:val="00D65101"/>
    <w:rsid w:val="00D74E2E"/>
    <w:rsid w:val="00E17985"/>
    <w:rsid w:val="00E725BE"/>
    <w:rsid w:val="00EA5198"/>
    <w:rsid w:val="00F64392"/>
    <w:rsid w:val="00F9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B60"/>
  </w:style>
  <w:style w:type="paragraph" w:styleId="1">
    <w:name w:val="heading 1"/>
    <w:basedOn w:val="a"/>
    <w:next w:val="a"/>
    <w:link w:val="10"/>
    <w:qFormat/>
    <w:rsid w:val="0074551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 CYR" w:eastAsia="Times New Roman" w:hAnsi="Arial CYR" w:cs="Arial CYR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74551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455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5514"/>
    <w:rPr>
      <w:rFonts w:ascii="Arial CYR" w:eastAsia="Times New Roman" w:hAnsi="Arial CYR" w:cs="Arial CYR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74551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455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3">
    <w:name w:val="Strong"/>
    <w:basedOn w:val="a0"/>
    <w:qFormat/>
    <w:rsid w:val="00745514"/>
    <w:rPr>
      <w:b/>
      <w:bCs/>
    </w:rPr>
  </w:style>
  <w:style w:type="paragraph" w:styleId="a4">
    <w:name w:val="Normal (Web)"/>
    <w:basedOn w:val="a"/>
    <w:rsid w:val="0074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 Знак Знак"/>
    <w:basedOn w:val="a"/>
    <w:link w:val="a6"/>
    <w:rsid w:val="007455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6">
    <w:name w:val="Основной текст Знак"/>
    <w:aliases w:val=" Знак Знак Знак"/>
    <w:basedOn w:val="a0"/>
    <w:link w:val="a5"/>
    <w:rsid w:val="00745514"/>
    <w:rPr>
      <w:rFonts w:ascii="Times New Roman" w:eastAsia="Times New Roman" w:hAnsi="Times New Roman" w:cs="Times New Roman"/>
      <w:szCs w:val="24"/>
    </w:rPr>
  </w:style>
  <w:style w:type="paragraph" w:customStyle="1" w:styleId="c1">
    <w:name w:val="c1"/>
    <w:basedOn w:val="a"/>
    <w:rsid w:val="0074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45514"/>
  </w:style>
  <w:style w:type="paragraph" w:customStyle="1" w:styleId="a7">
    <w:name w:val="Без интервала Знак Знак Знак"/>
    <w:link w:val="a8"/>
    <w:qFormat/>
    <w:rsid w:val="0074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455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8">
    <w:name w:val="Без интервала Знак Знак Знак Знак"/>
    <w:basedOn w:val="a0"/>
    <w:link w:val="a7"/>
    <w:rsid w:val="0074551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qFormat/>
    <w:rsid w:val="0074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45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4551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5514"/>
    <w:rPr>
      <w:rFonts w:ascii="Times New Roman" w:eastAsia="Times New Roman" w:hAnsi="Times New Roman" w:cs="Times New Roman"/>
      <w:sz w:val="16"/>
      <w:szCs w:val="16"/>
    </w:rPr>
  </w:style>
  <w:style w:type="paragraph" w:customStyle="1" w:styleId="12">
    <w:name w:val="Обычный1"/>
    <w:rsid w:val="007455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mphasis"/>
    <w:basedOn w:val="a0"/>
    <w:qFormat/>
    <w:rsid w:val="00745514"/>
    <w:rPr>
      <w:i/>
      <w:iCs/>
    </w:rPr>
  </w:style>
  <w:style w:type="paragraph" w:styleId="ac">
    <w:name w:val="List Paragraph"/>
    <w:basedOn w:val="a"/>
    <w:qFormat/>
    <w:rsid w:val="0074551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d">
    <w:name w:val="Title"/>
    <w:basedOn w:val="a"/>
    <w:next w:val="a"/>
    <w:link w:val="ae"/>
    <w:qFormat/>
    <w:rsid w:val="0074551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7455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footer"/>
    <w:basedOn w:val="a"/>
    <w:link w:val="af0"/>
    <w:uiPriority w:val="99"/>
    <w:rsid w:val="007455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745514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745514"/>
  </w:style>
  <w:style w:type="paragraph" w:styleId="af2">
    <w:name w:val="header"/>
    <w:basedOn w:val="a"/>
    <w:link w:val="af3"/>
    <w:rsid w:val="007455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745514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45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45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933346464327223E-2"/>
          <c:y val="7.4380289668463662E-2"/>
          <c:w val="0.91568047337278347"/>
          <c:h val="0.5495867768595040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999FF"/>
            </a:solidFill>
            <a:ln w="1265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физ. </c:v>
                </c:pt>
                <c:pt idx="1">
                  <c:v>позн-речев </c:v>
                </c:pt>
                <c:pt idx="2">
                  <c:v>соц-личн</c:v>
                </c:pt>
                <c:pt idx="3">
                  <c:v>худож-эстетическое 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0.89000000000000035</c:v>
                </c:pt>
                <c:pt idx="1">
                  <c:v>0.87000000000000077</c:v>
                </c:pt>
                <c:pt idx="2">
                  <c:v>0.8</c:v>
                </c:pt>
                <c:pt idx="3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993366"/>
            </a:solidFill>
            <a:ln w="1265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физ. </c:v>
                </c:pt>
                <c:pt idx="1">
                  <c:v>позн-речев </c:v>
                </c:pt>
                <c:pt idx="2">
                  <c:v>соц-личн</c:v>
                </c:pt>
                <c:pt idx="3">
                  <c:v>худож-эстетическое 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0.48000000000000032</c:v>
                </c:pt>
                <c:pt idx="1">
                  <c:v>0.49000000000000032</c:v>
                </c:pt>
                <c:pt idx="2">
                  <c:v>0.85000000000000064</c:v>
                </c:pt>
                <c:pt idx="3">
                  <c:v>0.68000000000000071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FFCC"/>
            </a:solidFill>
            <a:ln w="1265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физ. </c:v>
                </c:pt>
                <c:pt idx="1">
                  <c:v>позн-речев </c:v>
                </c:pt>
                <c:pt idx="2">
                  <c:v>соц-личн</c:v>
                </c:pt>
                <c:pt idx="3">
                  <c:v>худож-эстетическое </c:v>
                </c:pt>
              </c:strCache>
            </c:strRef>
          </c:cat>
          <c:val>
            <c:numRef>
              <c:f>Sheet1!$B$4:$E$4</c:f>
              <c:numCache>
                <c:formatCode>0%</c:formatCode>
                <c:ptCount val="4"/>
                <c:pt idx="0">
                  <c:v>0.25</c:v>
                </c:pt>
                <c:pt idx="1">
                  <c:v>5.0000000000000044E-2</c:v>
                </c:pt>
                <c:pt idx="2">
                  <c:v>0.66000000000000103</c:v>
                </c:pt>
                <c:pt idx="3">
                  <c:v>0.5900000000000003</c:v>
                </c:pt>
              </c:numCache>
            </c:numRef>
          </c:val>
        </c:ser>
        <c:gapDepth val="0"/>
        <c:shape val="box"/>
        <c:axId val="60614144"/>
        <c:axId val="60615680"/>
        <c:axId val="0"/>
      </c:bar3DChart>
      <c:catAx>
        <c:axId val="60614144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615680"/>
        <c:crosses val="autoZero"/>
        <c:auto val="1"/>
        <c:lblAlgn val="ctr"/>
        <c:lblOffset val="100"/>
        <c:tickLblSkip val="1"/>
        <c:tickMarkSkip val="1"/>
      </c:catAx>
      <c:valAx>
        <c:axId val="60615680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6141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8550295857988166"/>
          <c:y val="0.11570247933884314"/>
          <c:w val="0.11982248520710076"/>
          <c:h val="0.35537190082644804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146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070110701107012"/>
          <c:y val="8.2758620689655227E-2"/>
          <c:w val="0.68819188191881964"/>
          <c:h val="0.7482758620689679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</c:v>
                </c:pt>
              </c:strCache>
            </c:strRef>
          </c:tx>
          <c:spPr>
            <a:solidFill>
              <a:srgbClr val="9999FF"/>
            </a:solidFill>
            <a:ln w="12712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Sheet1!$B$2:$D$2</c:f>
              <c:numCache>
                <c:formatCode>0%</c:formatCode>
                <c:ptCount val="3"/>
                <c:pt idx="0">
                  <c:v>0.51</c:v>
                </c:pt>
                <c:pt idx="1">
                  <c:v>0.39000000000000068</c:v>
                </c:pt>
                <c:pt idx="2">
                  <c:v>0.45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</c:v>
                </c:pt>
              </c:strCache>
            </c:strRef>
          </c:tx>
          <c:spPr>
            <a:solidFill>
              <a:srgbClr val="993366"/>
            </a:solidFill>
            <a:ln w="12712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Sheet1!$B$3:$D$3</c:f>
              <c:numCache>
                <c:formatCode>0%</c:formatCode>
                <c:ptCount val="3"/>
                <c:pt idx="0">
                  <c:v>0.35000000000000031</c:v>
                </c:pt>
                <c:pt idx="1">
                  <c:v>0.36000000000000032</c:v>
                </c:pt>
                <c:pt idx="2">
                  <c:v>0.26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</c:v>
                </c:pt>
              </c:strCache>
            </c:strRef>
          </c:tx>
          <c:spPr>
            <a:solidFill>
              <a:srgbClr val="FFFFCC"/>
            </a:solidFill>
            <a:ln w="12712">
              <a:solidFill>
                <a:srgbClr val="000000"/>
              </a:solidFill>
              <a:prstDash val="solid"/>
            </a:ln>
          </c:spPr>
          <c:cat>
            <c:numRef>
              <c:f>Sheet1!$B$1:$D$1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Sheet1!$B$4:$D$4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0.25</c:v>
                </c:pt>
                <c:pt idx="2">
                  <c:v>0.29000000000000031</c:v>
                </c:pt>
              </c:numCache>
            </c:numRef>
          </c:val>
        </c:ser>
        <c:axId val="88831104"/>
        <c:axId val="88832640"/>
      </c:barChart>
      <c:catAx>
        <c:axId val="88831104"/>
        <c:scaling>
          <c:orientation val="minMax"/>
        </c:scaling>
        <c:axPos val="b"/>
        <c:numFmt formatCode="General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832640"/>
        <c:crosses val="autoZero"/>
        <c:auto val="1"/>
        <c:lblAlgn val="ctr"/>
        <c:lblOffset val="100"/>
        <c:tickLblSkip val="1"/>
        <c:tickMarkSkip val="1"/>
      </c:catAx>
      <c:valAx>
        <c:axId val="88832640"/>
        <c:scaling>
          <c:orientation val="minMax"/>
        </c:scaling>
        <c:axPos val="l"/>
        <c:majorGridlines>
          <c:spPr>
            <a:ln w="3178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8831104"/>
        <c:crosses val="autoZero"/>
        <c:crossBetween val="between"/>
      </c:valAx>
      <c:spPr>
        <a:noFill/>
        <a:ln w="25424">
          <a:noFill/>
        </a:ln>
      </c:spPr>
    </c:plotArea>
    <c:legend>
      <c:legendPos val="r"/>
      <c:layout>
        <c:manualLayout>
          <c:xMode val="edge"/>
          <c:yMode val="edge"/>
          <c:x val="0.81918819188191583"/>
          <c:y val="0.33103448275862196"/>
          <c:w val="0.17343173431734399"/>
          <c:h val="0.25172413793103449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110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05990783410141"/>
          <c:y val="9.4488188976377951E-2"/>
          <c:w val="0.71889400921659352"/>
          <c:h val="0.71653543307086665"/>
        </c:manualLayout>
      </c:layout>
      <c:barChart>
        <c:barDir val="col"/>
        <c:grouping val="clustered"/>
        <c:ser>
          <c:idx val="0"/>
          <c:order val="0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9999FF"/>
            </a:solidFill>
            <a:ln w="12688">
              <a:solidFill>
                <a:srgbClr val="000000"/>
              </a:solidFill>
              <a:prstDash val="solid"/>
            </a:ln>
          </c:spPr>
          <c:cat>
            <c:numRef>
              <c:f>Sheet1!$A$1:$C$1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Sheet1!$A$2:$C$2</c:f>
              <c:numCache>
                <c:formatCode>General</c:formatCode>
                <c:ptCount val="3"/>
                <c:pt idx="0">
                  <c:v>363</c:v>
                </c:pt>
                <c:pt idx="1">
                  <c:v>435</c:v>
                </c:pt>
                <c:pt idx="2">
                  <c:v>374</c:v>
                </c:pt>
              </c:numCache>
            </c:numRef>
          </c:val>
        </c:ser>
        <c:ser>
          <c:idx val="1"/>
          <c:order val="1"/>
          <c:tx>
            <c:strRef>
              <c:f>Sheet1!#ССЫЛКА!</c:f>
              <c:strCache>
                <c:ptCount val="1"/>
                <c:pt idx="0">
                  <c:v>#REF!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cat>
            <c:numRef>
              <c:f>Sheet1!$A$1:$C$1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Sheet1!$A$3:$C$3</c:f>
              <c:numCache>
                <c:formatCode>General</c:formatCode>
                <c:ptCount val="3"/>
              </c:numCache>
            </c:numRef>
          </c:val>
        </c:ser>
        <c:axId val="60619392"/>
        <c:axId val="79020416"/>
      </c:barChart>
      <c:catAx>
        <c:axId val="60619392"/>
        <c:scaling>
          <c:orientation val="minMax"/>
        </c:scaling>
        <c:axPos val="b"/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020416"/>
        <c:crosses val="autoZero"/>
        <c:auto val="1"/>
        <c:lblAlgn val="ctr"/>
        <c:lblOffset val="100"/>
        <c:tickLblSkip val="1"/>
        <c:tickMarkSkip val="1"/>
      </c:catAx>
      <c:valAx>
        <c:axId val="7902041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619392"/>
        <c:crosses val="autoZero"/>
        <c:crossBetween val="between"/>
      </c:valAx>
      <c:spPr>
        <a:solidFill>
          <a:srgbClr val="FFFFFF"/>
        </a:solidFill>
        <a:ln w="12688">
          <a:solidFill>
            <a:srgbClr val="80808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E50D-6CDD-409C-9C99-F3F6D792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8883</Words>
  <Characters>50637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59402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15</cp:revision>
  <cp:lastPrinted>2016-10-19T07:20:00Z</cp:lastPrinted>
  <dcterms:created xsi:type="dcterms:W3CDTF">2016-10-13T11:02:00Z</dcterms:created>
  <dcterms:modified xsi:type="dcterms:W3CDTF">2016-10-19T07:46:00Z</dcterms:modified>
</cp:coreProperties>
</file>