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C" w:rsidRDefault="006A224C" w:rsidP="00151CD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Мои рисунки\титул л ЛА о кружков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кружков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4C" w:rsidRDefault="006A224C" w:rsidP="00151CD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A224C" w:rsidRDefault="006A224C" w:rsidP="00151CD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A224C" w:rsidRDefault="006A224C" w:rsidP="00151CD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A224C" w:rsidRDefault="006A224C" w:rsidP="00151CD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A224C" w:rsidRPr="00151CD6" w:rsidRDefault="006A224C" w:rsidP="00151CD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CD6">
        <w:rPr>
          <w:rFonts w:ascii="Times New Roman" w:hAnsi="Times New Roman" w:cs="Times New Roman"/>
          <w:sz w:val="24"/>
          <w:szCs w:val="24"/>
        </w:rPr>
        <w:lastRenderedPageBreak/>
        <w:t>Настоящее Положение разработано для муниципального бюджетного дошкольного образовательного учр</w:t>
      </w:r>
      <w:r>
        <w:rPr>
          <w:rFonts w:ascii="Times New Roman" w:hAnsi="Times New Roman" w:cs="Times New Roman"/>
          <w:sz w:val="24"/>
          <w:szCs w:val="24"/>
        </w:rPr>
        <w:t>еждения детского сада № 35 села Ачан</w:t>
      </w:r>
      <w:r w:rsidRPr="00151CD6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 в соответствии с</w:t>
      </w:r>
      <w:r w:rsidRPr="00151CD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Pr="00151CD6">
        <w:rPr>
          <w:rFonts w:ascii="Times New Roman" w:hAnsi="Times New Roman" w:cs="Times New Roman"/>
        </w:rPr>
        <w:t xml:space="preserve"> </w:t>
      </w:r>
      <w:r w:rsidRPr="00151CD6">
        <w:rPr>
          <w:rFonts w:ascii="Times New Roman" w:hAnsi="Times New Roman" w:cs="Times New Roman"/>
          <w:sz w:val="24"/>
          <w:szCs w:val="24"/>
        </w:rPr>
        <w:t>от 29.12.2012 г. N 273-ФЗ</w:t>
      </w:r>
      <w:r w:rsidRPr="00151CD6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Федерации»,</w:t>
      </w:r>
      <w:r w:rsidRPr="00151CD6">
        <w:rPr>
          <w:rFonts w:ascii="Times New Roman" w:hAnsi="Times New Roman" w:cs="Times New Roman"/>
          <w:color w:val="000000"/>
        </w:rPr>
        <w:t xml:space="preserve"> </w:t>
      </w:r>
      <w:r w:rsidRPr="00151CD6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Pr="00151CD6">
        <w:rPr>
          <w:rFonts w:ascii="Times New Roman" w:hAnsi="Times New Roman" w:cs="Times New Roman"/>
          <w:bCs/>
          <w:sz w:val="24"/>
          <w:szCs w:val="24"/>
        </w:rPr>
        <w:t>от 30 августа 2013 г. N 1014</w:t>
      </w:r>
      <w:r w:rsidRPr="00151CD6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образования».</w:t>
      </w:r>
      <w:proofErr w:type="gramEnd"/>
      <w:r w:rsidRPr="00151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CD6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(</w:t>
      </w:r>
      <w:proofErr w:type="spellStart"/>
      <w:r w:rsidRPr="00151C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1CD6">
        <w:rPr>
          <w:rFonts w:ascii="Times New Roman" w:hAnsi="Times New Roman" w:cs="Times New Roman"/>
          <w:sz w:val="24"/>
          <w:szCs w:val="24"/>
        </w:rPr>
        <w:t xml:space="preserve"> 2.4.1.3049 – 13, инструктивно - методическим письмом «О гигиенических требованиях к максимальной нагрузке на детей дошкольного возраста в организованных формах обучения»), Уставом и регламентирует работу по организации работы кружков в Учреждении.</w:t>
      </w:r>
    </w:p>
    <w:p w:rsidR="00151CD6" w:rsidRDefault="00151CD6" w:rsidP="00151CD6">
      <w:pPr>
        <w:spacing w:after="0" w:line="240" w:lineRule="auto"/>
        <w:ind w:firstLine="426"/>
        <w:jc w:val="center"/>
        <w:rPr>
          <w:b/>
          <w:sz w:val="16"/>
          <w:szCs w:val="16"/>
        </w:rPr>
      </w:pPr>
    </w:p>
    <w:p w:rsidR="00151CD6" w:rsidRPr="00151CD6" w:rsidRDefault="00151CD6" w:rsidP="00151C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1.1 .Основными задачами организации кружковой работы являются: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- создание условий для творческого потенциала воспитанников;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- удовлетворения запросов родителей;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- активизация и рост профессионального мастерства педагогов;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- осуществление концертной деятельности вне дошкольного учреждения;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-обеспечение индивидуального подхода к ребенку.</w:t>
      </w:r>
    </w:p>
    <w:p w:rsid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1.2. Кружковая работа организуется в рамках единого учебно-воспитательного процесса и обозначается в годовом плане.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1.3.Срок действия данного положения не ограничен и действует до принятия нового.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1.4.Содержание занятий кружка не должно дублировать образовательную программу МБДОУ.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1.5.Кружки осуществляют деятельность без дополнительной оплаты.</w:t>
      </w:r>
    </w:p>
    <w:p w:rsidR="00151CD6" w:rsidRDefault="00151CD6" w:rsidP="00151CD6">
      <w:pPr>
        <w:spacing w:after="0" w:line="240" w:lineRule="auto"/>
        <w:jc w:val="both"/>
        <w:rPr>
          <w:sz w:val="16"/>
          <w:szCs w:val="16"/>
        </w:rPr>
      </w:pPr>
    </w:p>
    <w:p w:rsidR="00151CD6" w:rsidRDefault="00151CD6" w:rsidP="00151CD6">
      <w:pPr>
        <w:pStyle w:val="a3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2. ФУНКЦИИ (ОБЯЗАННОСТИ) РУКОВОДИТЕЛЯ КРУЖКОВОЙ РАБОТЫ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 Руководитель кружка разрабатывает перспективный план организации дополнительных занятий с детьми на полугодие или год и предоставляет его на согласование заведующему до 1сентября текущего года.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В перспективном плане кружковой работы указывается: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-пояснительная записка, которая отражает актуальность тематики кружка;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-цель;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-задачи;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-формы организации занятий;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-система понятий, формирующихся у детей в процессе дополнительных занятий;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-учебно – тематический план (отражает тематику занятий в кружке и количество отведенных часов на каждую тему);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-список используемой литературы.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В конце учебного года руководитель кружка предоставляет результаты своей деятельности (в виде выставки, концерта, либо иной приемлемой формы).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 Руководитель кружка должен: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-обладать творческими способностями, увлечениями в данной области;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-вариативно использовать образовательный материал, позволяющий развивать творческий потенциал дошкольников с учетом их возрастных и индивидуальных особенностей;</w:t>
      </w:r>
    </w:p>
    <w:p w:rsidR="00151CD6" w:rsidRDefault="00151CD6" w:rsidP="00151CD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-сотрудничать с семьей воспитанников в вопросах воспитания и обучения дошкольников.</w:t>
      </w:r>
    </w:p>
    <w:p w:rsidR="00151CD6" w:rsidRDefault="00151CD6" w:rsidP="00151CD6">
      <w:pPr>
        <w:pStyle w:val="a3"/>
        <w:jc w:val="both"/>
        <w:rPr>
          <w:b w:val="0"/>
          <w:sz w:val="16"/>
          <w:szCs w:val="16"/>
        </w:rPr>
      </w:pPr>
    </w:p>
    <w:p w:rsidR="00151CD6" w:rsidRPr="00151CD6" w:rsidRDefault="00151CD6" w:rsidP="0015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b/>
          <w:sz w:val="24"/>
          <w:szCs w:val="24"/>
        </w:rPr>
        <w:t>3. ЗАДАЧИ КРУЖКОВОЙ РАБОТЫ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3.1. Обеспечение интеллектуального, личностного и физического развития дошкольников.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3.2. Формирование у дошкольников познавательного, эмоционально – нравственного, практически – деятельностного отношения к окружающему миру.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>3.3. Развитие мотивации личности к познанию и творчеству.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lastRenderedPageBreak/>
        <w:t>3.4. Подготовка ребенка к обучению в школе и социализации в современном обществе.</w:t>
      </w:r>
    </w:p>
    <w:p w:rsidR="00151CD6" w:rsidRDefault="00151CD6" w:rsidP="00151CD6">
      <w:pPr>
        <w:pStyle w:val="a3"/>
        <w:ind w:firstLine="426"/>
        <w:rPr>
          <w:b w:val="0"/>
          <w:sz w:val="16"/>
          <w:szCs w:val="16"/>
        </w:rPr>
      </w:pPr>
    </w:p>
    <w:p w:rsidR="00151CD6" w:rsidRDefault="00151CD6" w:rsidP="00151C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4. ОРГАНИЗАЦИЯ РАБОТЫ В КРУЖКЕ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 Кружковая работа организуется педагогом на базе дошкольного образовательного учреждения в соответствии с утвержденным планом работы на текущий учебный год.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 Кружковая работа проводится: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1CD6">
        <w:rPr>
          <w:rFonts w:ascii="Times New Roman" w:hAnsi="Times New Roman" w:cs="Times New Roman"/>
          <w:sz w:val="24"/>
          <w:szCs w:val="24"/>
        </w:rPr>
        <w:t>1 раз в неделю</w:t>
      </w:r>
      <w:r w:rsidRPr="00151C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51CD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51CD6">
        <w:rPr>
          <w:rFonts w:ascii="Times New Roman" w:hAnsi="Times New Roman" w:cs="Times New Roman"/>
          <w:sz w:val="24"/>
          <w:szCs w:val="24"/>
        </w:rPr>
        <w:t xml:space="preserve"> гибкого графика работы педагога</w:t>
      </w:r>
      <w:r w:rsidRPr="0015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CD6">
        <w:rPr>
          <w:rFonts w:ascii="Times New Roman" w:hAnsi="Times New Roman" w:cs="Times New Roman"/>
          <w:sz w:val="24"/>
          <w:szCs w:val="24"/>
        </w:rPr>
        <w:t>(с воспитанниками своей или другой возрастной группы).</w:t>
      </w:r>
    </w:p>
    <w:p w:rsidR="00151CD6" w:rsidRPr="00151CD6" w:rsidRDefault="00151CD6" w:rsidP="0015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CD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151CD6">
        <w:rPr>
          <w:rFonts w:ascii="Times New Roman" w:hAnsi="Times New Roman" w:cs="Times New Roman"/>
          <w:sz w:val="24"/>
          <w:szCs w:val="24"/>
        </w:rPr>
        <w:t>Продолжительность кружковой работы (на основании п.11.10.</w:t>
      </w:r>
      <w:proofErr w:type="gramEnd"/>
      <w:r w:rsidRPr="0015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C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1CD6">
        <w:rPr>
          <w:rFonts w:ascii="Times New Roman" w:hAnsi="Times New Roman" w:cs="Times New Roman"/>
          <w:sz w:val="24"/>
          <w:szCs w:val="24"/>
        </w:rPr>
        <w:t xml:space="preserve"> 2.4.1.3049-13):</w:t>
      </w:r>
      <w:proofErr w:type="gramEnd"/>
    </w:p>
    <w:p w:rsidR="00151CD6" w:rsidRP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 w:rsidRPr="00151CD6">
        <w:rPr>
          <w:b w:val="0"/>
          <w:sz w:val="24"/>
          <w:szCs w:val="24"/>
        </w:rPr>
        <w:t>- с 3 – 4 лет – не более 15 минут;</w:t>
      </w:r>
    </w:p>
    <w:p w:rsidR="00151CD6" w:rsidRP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 w:rsidRPr="00151CD6">
        <w:rPr>
          <w:b w:val="0"/>
          <w:sz w:val="24"/>
          <w:szCs w:val="24"/>
        </w:rPr>
        <w:t>- с 4 – 5 лет – не более 25 минут;</w:t>
      </w:r>
    </w:p>
    <w:p w:rsidR="00151CD6" w:rsidRP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 w:rsidRPr="00151CD6">
        <w:rPr>
          <w:b w:val="0"/>
          <w:sz w:val="24"/>
          <w:szCs w:val="24"/>
        </w:rPr>
        <w:t>- с 5 – 6 лет – не более 25 минут;</w:t>
      </w:r>
    </w:p>
    <w:p w:rsidR="00151CD6" w:rsidRPr="00151CD6" w:rsidRDefault="00151CD6" w:rsidP="00151CD6">
      <w:pPr>
        <w:pStyle w:val="a3"/>
        <w:ind w:firstLine="426"/>
        <w:rPr>
          <w:sz w:val="24"/>
          <w:szCs w:val="24"/>
        </w:rPr>
      </w:pPr>
      <w:r w:rsidRPr="00151CD6">
        <w:rPr>
          <w:b w:val="0"/>
          <w:sz w:val="24"/>
          <w:szCs w:val="24"/>
        </w:rPr>
        <w:t>- с 6 – 7 лет – не более 30 минут.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Занятия недопустимо проводить за счет времени, отведенного на прогулку и дневной сон.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середине занятий обязательно проводятся физкультминутки.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Занятия с детьми проводятся по подгруппам (количество детей не должно превышать 15 человек).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4.7.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Численный состав детей в кружке определяется руководителем.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4.8. Списочный состав формируется по интересам детей и с согласия родителей.</w:t>
      </w:r>
    </w:p>
    <w:p w:rsidR="00151CD6" w:rsidRDefault="00151CD6" w:rsidP="00151CD6">
      <w:pPr>
        <w:pStyle w:val="a3"/>
        <w:ind w:firstLine="426"/>
        <w:rPr>
          <w:b w:val="0"/>
          <w:sz w:val="16"/>
          <w:szCs w:val="16"/>
        </w:rPr>
      </w:pPr>
    </w:p>
    <w:p w:rsidR="00151CD6" w:rsidRDefault="00151CD6" w:rsidP="00151C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5. ДЕЛОПРОИЗВОДСТВО</w:t>
      </w:r>
    </w:p>
    <w:p w:rsid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5.1. Ответственность за ведение документации возлагается на руководителя кружка.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 План кружковой работы в конце года сдается заведующему и хранится в методическом кабинете МБДОУ.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5.3. На итоговом педагогическом совете руководитель кружка </w:t>
      </w:r>
      <w:proofErr w:type="gramStart"/>
      <w:r>
        <w:rPr>
          <w:b w:val="0"/>
          <w:sz w:val="24"/>
          <w:szCs w:val="24"/>
        </w:rPr>
        <w:t>отчитывается о</w:t>
      </w:r>
      <w:proofErr w:type="gramEnd"/>
      <w:r>
        <w:rPr>
          <w:b w:val="0"/>
          <w:sz w:val="24"/>
          <w:szCs w:val="24"/>
        </w:rPr>
        <w:t xml:space="preserve"> проделанной работе и предоставляет письменный отчет и накопленный материал (образцы работ, фото и видеоматериал, конспекты бесед и  консультации и др.)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16"/>
          <w:szCs w:val="16"/>
        </w:rPr>
      </w:pPr>
    </w:p>
    <w:p w:rsidR="00151CD6" w:rsidRDefault="00151CD6" w:rsidP="00151C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6. ПРАВА УЧАСТНИКОВ КРУЖКОВОЙ РАБОТЫ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Отношения дошкольников и руководителя кружка строятся на основе сотрудничества, уважения к личности ребенка и предоставления ему свободы развития с учетом индивидуальных особенностей.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Ребенок имеет право: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-на уважительное отношение к результатам своего творчества;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 w:val="0"/>
          <w:sz w:val="24"/>
          <w:szCs w:val="24"/>
        </w:rPr>
        <w:t>заботу о здоровье и эмоциональном благополучии.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Руководитель кружка имеет право: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 w:val="0"/>
          <w:sz w:val="24"/>
          <w:szCs w:val="24"/>
        </w:rPr>
        <w:t>планировать организацию кружковой работы, используя парциальные программы, утвержденные Министерством образования и науки РФ, входящие в Перечень программ к основной общеобразовательной программе;</w:t>
      </w:r>
    </w:p>
    <w:p w:rsidR="00151CD6" w:rsidRDefault="00151CD6" w:rsidP="00151CD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>
        <w:rPr>
          <w:b w:val="0"/>
          <w:sz w:val="24"/>
          <w:szCs w:val="24"/>
        </w:rPr>
        <w:t>на разработку авторской программы с учетом возрастных особенностей дошкольников.</w:t>
      </w:r>
    </w:p>
    <w:p w:rsidR="00151CD6" w:rsidRDefault="00151CD6" w:rsidP="00151C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7. ОТВЕТСТВЕННОСТЬ РУКОВОДИТЕЛЯ КРУЖКОВОЙ РАБОТЫ.</w:t>
      </w:r>
    </w:p>
    <w:p w:rsidR="00151CD6" w:rsidRDefault="00151CD6" w:rsidP="00151CD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Руководитель кружковой работы несет персональную ответственность:</w:t>
      </w:r>
    </w:p>
    <w:p w:rsid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 жизнь и здоровье дошкольников;</w:t>
      </w:r>
    </w:p>
    <w:p w:rsid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-выполнение плана кружковой работы;</w:t>
      </w:r>
    </w:p>
    <w:p w:rsid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-качественную подготовку и проведение занятий с детьми;</w:t>
      </w:r>
    </w:p>
    <w:p w:rsidR="00151CD6" w:rsidRDefault="00151CD6" w:rsidP="00151CD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 добросовестное ведение документации и предоставление отчетов.</w:t>
      </w:r>
    </w:p>
    <w:p w:rsidR="003F68D9" w:rsidRDefault="003F68D9" w:rsidP="00151CD6">
      <w:pPr>
        <w:spacing w:after="0" w:line="240" w:lineRule="auto"/>
      </w:pPr>
    </w:p>
    <w:sectPr w:rsidR="003F68D9" w:rsidSect="0067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CD6"/>
    <w:rsid w:val="001502B2"/>
    <w:rsid w:val="00151CD6"/>
    <w:rsid w:val="003F68D9"/>
    <w:rsid w:val="00673A96"/>
    <w:rsid w:val="00695372"/>
    <w:rsid w:val="006A224C"/>
    <w:rsid w:val="0092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C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51C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5</cp:revision>
  <dcterms:created xsi:type="dcterms:W3CDTF">2016-09-30T06:04:00Z</dcterms:created>
  <dcterms:modified xsi:type="dcterms:W3CDTF">2016-10-06T08:24:00Z</dcterms:modified>
</cp:coreProperties>
</file>